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F80A" w14:textId="77777777" w:rsidR="003C02AA" w:rsidRDefault="003C02AA" w:rsidP="0018519F">
      <w:pPr>
        <w:spacing w:before="57"/>
        <w:ind w:left="499" w:right="854"/>
        <w:jc w:val="both"/>
        <w:rPr>
          <w:b/>
        </w:rPr>
      </w:pPr>
    </w:p>
    <w:p w14:paraId="094E80C3" w14:textId="77777777" w:rsidR="00485891" w:rsidRPr="002F0AC8" w:rsidRDefault="00485891" w:rsidP="0018519F">
      <w:pPr>
        <w:spacing w:before="57"/>
        <w:ind w:left="499" w:right="854"/>
        <w:jc w:val="both"/>
        <w:rPr>
          <w:rFonts w:asciiTheme="majorBidi" w:hAnsiTheme="majorBidi" w:cstheme="majorBidi"/>
          <w:b/>
        </w:rPr>
      </w:pPr>
      <w:proofErr w:type="spellStart"/>
      <w:r w:rsidRPr="002F0AC8">
        <w:rPr>
          <w:rFonts w:asciiTheme="majorBidi" w:hAnsiTheme="majorBidi" w:cstheme="majorBidi"/>
          <w:b/>
        </w:rPr>
        <w:t>Islamic</w:t>
      </w:r>
      <w:proofErr w:type="spellEnd"/>
      <w:r w:rsidRPr="002F0AC8">
        <w:rPr>
          <w:rFonts w:asciiTheme="majorBidi" w:hAnsiTheme="majorBidi" w:cstheme="majorBidi"/>
          <w:b/>
        </w:rPr>
        <w:t xml:space="preserve"> </w:t>
      </w:r>
      <w:proofErr w:type="spellStart"/>
      <w:r w:rsidRPr="002F0AC8">
        <w:rPr>
          <w:rFonts w:asciiTheme="majorBidi" w:hAnsiTheme="majorBidi" w:cstheme="majorBidi"/>
          <w:b/>
        </w:rPr>
        <w:t>Republic</w:t>
      </w:r>
      <w:proofErr w:type="spellEnd"/>
      <w:r w:rsidRPr="002F0AC8">
        <w:rPr>
          <w:rFonts w:asciiTheme="majorBidi" w:hAnsiTheme="majorBidi" w:cstheme="majorBidi"/>
          <w:b/>
        </w:rPr>
        <w:t xml:space="preserve"> of Mauritania</w:t>
      </w:r>
    </w:p>
    <w:p w14:paraId="23AE6653" w14:textId="77777777" w:rsidR="001E5B7C" w:rsidRPr="002F0AC8" w:rsidRDefault="001E5B7C" w:rsidP="0018519F">
      <w:pPr>
        <w:pStyle w:val="BodyText"/>
        <w:spacing w:before="0"/>
        <w:ind w:left="3710"/>
        <w:jc w:val="both"/>
        <w:rPr>
          <w:rFonts w:asciiTheme="majorBidi" w:hAnsiTheme="majorBidi" w:cstheme="majorBidi"/>
          <w:sz w:val="20"/>
        </w:rPr>
      </w:pPr>
    </w:p>
    <w:p w14:paraId="74983B71" w14:textId="77777777" w:rsidR="00485891" w:rsidRPr="002F0AC8" w:rsidRDefault="003C02AA" w:rsidP="0018519F">
      <w:pPr>
        <w:spacing w:before="29"/>
        <w:ind w:left="500" w:right="854"/>
        <w:jc w:val="both"/>
        <w:rPr>
          <w:rFonts w:asciiTheme="majorBidi" w:hAnsiTheme="majorBidi" w:cstheme="majorBidi"/>
          <w:b/>
          <w:sz w:val="48"/>
        </w:rPr>
      </w:pPr>
      <w:r w:rsidRPr="002F0AC8">
        <w:rPr>
          <w:rFonts w:asciiTheme="majorBidi" w:hAnsiTheme="majorBidi" w:cstheme="majorBidi"/>
          <w:b/>
          <w:bCs/>
          <w:noProof/>
          <w:lang w:bidi="ar-SA"/>
        </w:rPr>
        <w:drawing>
          <wp:inline distT="0" distB="0" distL="0" distR="0" wp14:anchorId="728D157E" wp14:editId="297E6887">
            <wp:extent cx="1009816" cy="811033"/>
            <wp:effectExtent l="0" t="0" r="0" b="8255"/>
            <wp:docPr id="2053" name="Image 47"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Image 47" descr="télécharg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463" cy="805128"/>
                    </a:xfrm>
                    <a:prstGeom prst="rect">
                      <a:avLst/>
                    </a:prstGeom>
                    <a:noFill/>
                    <a:extLst/>
                  </pic:spPr>
                </pic:pic>
              </a:graphicData>
            </a:graphic>
          </wp:inline>
        </w:drawing>
      </w:r>
    </w:p>
    <w:p w14:paraId="0F2D4E39" w14:textId="5D468F94" w:rsidR="001E5B7C" w:rsidRPr="000E5D41" w:rsidRDefault="003C02AA" w:rsidP="0018519F">
      <w:pPr>
        <w:spacing w:before="29"/>
        <w:ind w:left="500" w:right="854"/>
        <w:jc w:val="both"/>
        <w:rPr>
          <w:rFonts w:asciiTheme="majorBidi" w:hAnsiTheme="majorBidi" w:cstheme="majorBidi"/>
          <w:b/>
          <w:bCs/>
          <w:sz w:val="48"/>
          <w:lang w:val="en-US"/>
        </w:rPr>
      </w:pPr>
      <w:r w:rsidRPr="000E5D41">
        <w:rPr>
          <w:rFonts w:asciiTheme="majorBidi" w:hAnsiTheme="majorBidi" w:cstheme="majorBidi"/>
          <w:b/>
          <w:bCs/>
          <w:noProof/>
          <w:lang w:val="en-US" w:bidi="ar-SA"/>
        </w:rPr>
        <w:t xml:space="preserve"> SOCIAL SAFETY NET SYSTEM PROJECT II (P171125)</w:t>
      </w:r>
    </w:p>
    <w:p w14:paraId="581E9109" w14:textId="77777777" w:rsidR="001E5B7C" w:rsidRPr="000E5D41" w:rsidRDefault="001E5B7C" w:rsidP="0018519F">
      <w:pPr>
        <w:pStyle w:val="BodyText"/>
        <w:spacing w:before="2"/>
        <w:jc w:val="both"/>
        <w:rPr>
          <w:rFonts w:asciiTheme="majorBidi" w:hAnsiTheme="majorBidi" w:cstheme="majorBidi"/>
          <w:b/>
          <w:sz w:val="48"/>
          <w:lang w:val="en-US"/>
        </w:rPr>
      </w:pPr>
    </w:p>
    <w:p w14:paraId="27AEE62E" w14:textId="77777777" w:rsidR="003C02AA" w:rsidRPr="000E5D41" w:rsidRDefault="003C02AA" w:rsidP="0018519F">
      <w:pPr>
        <w:pStyle w:val="BodyText"/>
        <w:spacing w:before="2"/>
        <w:jc w:val="both"/>
        <w:rPr>
          <w:rFonts w:asciiTheme="majorBidi" w:hAnsiTheme="majorBidi" w:cstheme="majorBidi"/>
          <w:b/>
          <w:sz w:val="48"/>
          <w:lang w:val="en-US"/>
        </w:rPr>
      </w:pPr>
    </w:p>
    <w:p w14:paraId="7BC1395D" w14:textId="77777777" w:rsidR="003C02AA" w:rsidRPr="000E5D41" w:rsidRDefault="003C02AA" w:rsidP="0018519F">
      <w:pPr>
        <w:pStyle w:val="BodyText"/>
        <w:spacing w:before="2"/>
        <w:jc w:val="both"/>
        <w:rPr>
          <w:rFonts w:asciiTheme="majorBidi" w:hAnsiTheme="majorBidi" w:cstheme="majorBidi"/>
          <w:b/>
          <w:sz w:val="48"/>
          <w:lang w:val="en-US"/>
        </w:rPr>
      </w:pPr>
    </w:p>
    <w:p w14:paraId="3EC2B001" w14:textId="77777777" w:rsidR="003C02AA" w:rsidRPr="000E5D41" w:rsidRDefault="003C02AA" w:rsidP="0018519F">
      <w:pPr>
        <w:pStyle w:val="BodyText"/>
        <w:spacing w:before="2"/>
        <w:jc w:val="both"/>
        <w:rPr>
          <w:rFonts w:asciiTheme="majorBidi" w:hAnsiTheme="majorBidi" w:cstheme="majorBidi"/>
          <w:b/>
          <w:sz w:val="32"/>
          <w:szCs w:val="32"/>
          <w:lang w:val="en-US"/>
        </w:rPr>
      </w:pPr>
    </w:p>
    <w:p w14:paraId="4DE6DCB8" w14:textId="77777777" w:rsidR="001E5B7C" w:rsidRPr="000E5D41" w:rsidRDefault="002B78C0" w:rsidP="0018519F">
      <w:pPr>
        <w:spacing w:line="586" w:lineRule="exact"/>
        <w:ind w:left="500" w:right="853"/>
        <w:jc w:val="both"/>
        <w:rPr>
          <w:rFonts w:asciiTheme="majorBidi" w:hAnsiTheme="majorBidi" w:cstheme="majorBidi"/>
          <w:b/>
          <w:sz w:val="32"/>
          <w:szCs w:val="32"/>
          <w:lang w:val="en-US"/>
        </w:rPr>
      </w:pPr>
      <w:r w:rsidRPr="000E5D41">
        <w:rPr>
          <w:rFonts w:asciiTheme="majorBidi" w:hAnsiTheme="majorBidi" w:cstheme="majorBidi"/>
          <w:b/>
          <w:sz w:val="32"/>
          <w:szCs w:val="32"/>
          <w:lang w:val="en-US"/>
        </w:rPr>
        <w:t>ENVIRONMENTAL AND SOCIAL COMMITMENT PLAN (</w:t>
      </w:r>
      <w:r w:rsidR="007C4FB6">
        <w:rPr>
          <w:rFonts w:asciiTheme="majorBidi" w:hAnsiTheme="majorBidi" w:cstheme="majorBidi"/>
          <w:b/>
          <w:sz w:val="32"/>
          <w:szCs w:val="32"/>
          <w:lang w:val="en-US"/>
        </w:rPr>
        <w:t>ESCP</w:t>
      </w:r>
      <w:r w:rsidRPr="000E5D41">
        <w:rPr>
          <w:rFonts w:asciiTheme="majorBidi" w:hAnsiTheme="majorBidi" w:cstheme="majorBidi"/>
          <w:b/>
          <w:sz w:val="32"/>
          <w:szCs w:val="32"/>
          <w:lang w:val="en-US"/>
        </w:rPr>
        <w:t>)</w:t>
      </w:r>
    </w:p>
    <w:p w14:paraId="2CAE6E30" w14:textId="77777777" w:rsidR="003C02AA" w:rsidRPr="000E5D41" w:rsidRDefault="003C02AA" w:rsidP="0018519F">
      <w:pPr>
        <w:ind w:left="500" w:right="850"/>
        <w:jc w:val="both"/>
        <w:rPr>
          <w:rFonts w:asciiTheme="majorBidi" w:hAnsiTheme="majorBidi" w:cstheme="majorBidi"/>
          <w:b/>
          <w:sz w:val="32"/>
          <w:szCs w:val="32"/>
          <w:lang w:val="en-US"/>
        </w:rPr>
      </w:pPr>
    </w:p>
    <w:p w14:paraId="3AC5FE21" w14:textId="04203647" w:rsidR="001E5B7C" w:rsidRPr="00755776" w:rsidRDefault="002B78C0" w:rsidP="0018519F">
      <w:pPr>
        <w:ind w:left="500" w:right="850"/>
        <w:jc w:val="both"/>
        <w:rPr>
          <w:rFonts w:asciiTheme="majorBidi" w:hAnsiTheme="majorBidi" w:cstheme="majorBidi"/>
          <w:b/>
          <w:sz w:val="32"/>
          <w:szCs w:val="32"/>
          <w:lang w:val="en-US"/>
        </w:rPr>
      </w:pPr>
      <w:r w:rsidRPr="00755776">
        <w:rPr>
          <w:rFonts w:asciiTheme="majorBidi" w:hAnsiTheme="majorBidi" w:cstheme="majorBidi"/>
          <w:b/>
          <w:sz w:val="32"/>
          <w:szCs w:val="32"/>
          <w:lang w:val="en-US"/>
        </w:rPr>
        <w:t xml:space="preserve">Version </w:t>
      </w:r>
      <w:r w:rsidRPr="00755776">
        <w:rPr>
          <w:rFonts w:asciiTheme="majorBidi" w:hAnsiTheme="majorBidi" w:cstheme="majorBidi"/>
          <w:b/>
          <w:smallCaps/>
          <w:sz w:val="32"/>
          <w:szCs w:val="32"/>
          <w:lang w:val="en-US"/>
        </w:rPr>
        <w:t>1</w:t>
      </w:r>
      <w:r w:rsidR="00CA592F" w:rsidRPr="00755776">
        <w:rPr>
          <w:rFonts w:asciiTheme="majorBidi" w:hAnsiTheme="majorBidi" w:cstheme="majorBidi"/>
          <w:b/>
          <w:smallCaps/>
          <w:sz w:val="32"/>
          <w:szCs w:val="32"/>
          <w:lang w:val="en-US"/>
        </w:rPr>
        <w:t xml:space="preserve"> (draft)</w:t>
      </w:r>
    </w:p>
    <w:p w14:paraId="58B317E5" w14:textId="77777777" w:rsidR="001E5B7C" w:rsidRPr="00755776" w:rsidRDefault="001E5B7C" w:rsidP="0018519F">
      <w:pPr>
        <w:pStyle w:val="BodyText"/>
        <w:spacing w:before="11"/>
        <w:jc w:val="both"/>
        <w:rPr>
          <w:rFonts w:asciiTheme="majorBidi" w:hAnsiTheme="majorBidi" w:cstheme="majorBidi"/>
          <w:b/>
          <w:sz w:val="47"/>
          <w:lang w:val="en-US"/>
        </w:rPr>
      </w:pPr>
    </w:p>
    <w:p w14:paraId="69A89936" w14:textId="77777777" w:rsidR="003C02AA" w:rsidRPr="00755776" w:rsidRDefault="003C02AA" w:rsidP="0018519F">
      <w:pPr>
        <w:spacing w:before="1"/>
        <w:ind w:left="499" w:right="854"/>
        <w:jc w:val="both"/>
        <w:rPr>
          <w:rFonts w:asciiTheme="majorBidi" w:hAnsiTheme="majorBidi" w:cstheme="majorBidi"/>
          <w:b/>
          <w:sz w:val="48"/>
          <w:lang w:val="en-US"/>
        </w:rPr>
      </w:pPr>
    </w:p>
    <w:p w14:paraId="040A917A" w14:textId="77777777" w:rsidR="003C02AA" w:rsidRPr="00755776" w:rsidRDefault="003C02AA" w:rsidP="0018519F">
      <w:pPr>
        <w:spacing w:before="1"/>
        <w:ind w:left="499" w:right="854"/>
        <w:jc w:val="both"/>
        <w:rPr>
          <w:rFonts w:asciiTheme="majorBidi" w:hAnsiTheme="majorBidi" w:cstheme="majorBidi"/>
          <w:b/>
          <w:sz w:val="48"/>
          <w:lang w:val="en-US"/>
        </w:rPr>
      </w:pPr>
    </w:p>
    <w:p w14:paraId="247B952B" w14:textId="77777777" w:rsidR="003C02AA" w:rsidRPr="00755776" w:rsidRDefault="003C02AA" w:rsidP="0018519F">
      <w:pPr>
        <w:spacing w:before="1"/>
        <w:ind w:left="499" w:right="854"/>
        <w:jc w:val="both"/>
        <w:rPr>
          <w:rFonts w:asciiTheme="majorBidi" w:hAnsiTheme="majorBidi" w:cstheme="majorBidi"/>
          <w:b/>
          <w:sz w:val="48"/>
          <w:lang w:val="en-US"/>
        </w:rPr>
      </w:pPr>
    </w:p>
    <w:p w14:paraId="34164DAA" w14:textId="77777777" w:rsidR="003C02AA" w:rsidRPr="00755776" w:rsidRDefault="003C02AA" w:rsidP="0018519F">
      <w:pPr>
        <w:spacing w:before="1"/>
        <w:ind w:left="499" w:right="854"/>
        <w:jc w:val="both"/>
        <w:rPr>
          <w:rFonts w:asciiTheme="majorBidi" w:hAnsiTheme="majorBidi" w:cstheme="majorBidi"/>
          <w:b/>
          <w:sz w:val="48"/>
          <w:lang w:val="en-US"/>
        </w:rPr>
      </w:pPr>
    </w:p>
    <w:p w14:paraId="56AE51B1" w14:textId="77777777" w:rsidR="003C02AA" w:rsidRPr="00755776" w:rsidRDefault="003C02AA" w:rsidP="0018519F">
      <w:pPr>
        <w:spacing w:before="1"/>
        <w:ind w:left="499" w:right="854"/>
        <w:jc w:val="both"/>
        <w:rPr>
          <w:rFonts w:asciiTheme="majorBidi" w:hAnsiTheme="majorBidi" w:cstheme="majorBidi"/>
          <w:b/>
          <w:sz w:val="48"/>
          <w:lang w:val="en-US"/>
        </w:rPr>
      </w:pPr>
    </w:p>
    <w:p w14:paraId="7880D275" w14:textId="77777777" w:rsidR="003C02AA" w:rsidRPr="00755776" w:rsidRDefault="003C02AA" w:rsidP="0018519F">
      <w:pPr>
        <w:spacing w:before="1"/>
        <w:ind w:left="499" w:right="854"/>
        <w:jc w:val="both"/>
        <w:rPr>
          <w:rFonts w:asciiTheme="majorBidi" w:hAnsiTheme="majorBidi" w:cstheme="majorBidi"/>
          <w:b/>
          <w:sz w:val="48"/>
          <w:lang w:val="en-US"/>
        </w:rPr>
      </w:pPr>
    </w:p>
    <w:p w14:paraId="0116C692" w14:textId="77777777" w:rsidR="003C02AA" w:rsidRPr="00755776" w:rsidRDefault="003C02AA" w:rsidP="0018519F">
      <w:pPr>
        <w:spacing w:before="1"/>
        <w:ind w:left="499" w:right="854"/>
        <w:jc w:val="both"/>
        <w:rPr>
          <w:rFonts w:asciiTheme="majorBidi" w:hAnsiTheme="majorBidi" w:cstheme="majorBidi"/>
          <w:b/>
          <w:sz w:val="48"/>
          <w:lang w:val="en-US"/>
        </w:rPr>
      </w:pPr>
    </w:p>
    <w:p w14:paraId="61CC9073" w14:textId="77777777" w:rsidR="003E3362" w:rsidRPr="00755776" w:rsidRDefault="003E3362" w:rsidP="0018519F">
      <w:pPr>
        <w:spacing w:before="1"/>
        <w:ind w:left="499" w:right="854"/>
        <w:jc w:val="both"/>
        <w:rPr>
          <w:rFonts w:asciiTheme="majorBidi" w:hAnsiTheme="majorBidi" w:cstheme="majorBidi"/>
          <w:b/>
          <w:sz w:val="48"/>
          <w:lang w:val="en-US"/>
        </w:rPr>
      </w:pPr>
    </w:p>
    <w:p w14:paraId="7FCE7B91" w14:textId="77777777" w:rsidR="003E3362" w:rsidRPr="00755776" w:rsidRDefault="003E3362" w:rsidP="0018519F">
      <w:pPr>
        <w:spacing w:before="1"/>
        <w:ind w:left="499" w:right="854"/>
        <w:jc w:val="both"/>
        <w:rPr>
          <w:rFonts w:asciiTheme="majorBidi" w:hAnsiTheme="majorBidi" w:cstheme="majorBidi"/>
          <w:b/>
          <w:sz w:val="48"/>
          <w:lang w:val="en-US"/>
        </w:rPr>
      </w:pPr>
    </w:p>
    <w:p w14:paraId="2F6775A5" w14:textId="29E3BB98" w:rsidR="001E5B7C" w:rsidRPr="00755776" w:rsidRDefault="00755776" w:rsidP="0018519F">
      <w:pPr>
        <w:spacing w:before="1"/>
        <w:ind w:left="499" w:right="854"/>
        <w:jc w:val="both"/>
        <w:rPr>
          <w:rFonts w:asciiTheme="majorBidi" w:hAnsiTheme="majorBidi" w:cstheme="majorBidi"/>
          <w:b/>
          <w:sz w:val="32"/>
          <w:szCs w:val="32"/>
          <w:lang w:val="en-US"/>
        </w:rPr>
      </w:pPr>
      <w:r>
        <w:rPr>
          <w:rFonts w:asciiTheme="majorBidi" w:hAnsiTheme="majorBidi" w:cstheme="majorBidi"/>
          <w:b/>
          <w:sz w:val="32"/>
          <w:szCs w:val="32"/>
          <w:lang w:val="en-US"/>
        </w:rPr>
        <w:t>January</w:t>
      </w:r>
      <w:r w:rsidR="00164676" w:rsidRPr="00755776">
        <w:rPr>
          <w:rFonts w:asciiTheme="majorBidi" w:hAnsiTheme="majorBidi" w:cstheme="majorBidi"/>
          <w:b/>
          <w:sz w:val="32"/>
          <w:szCs w:val="32"/>
          <w:lang w:val="en-US"/>
        </w:rPr>
        <w:t xml:space="preserve"> </w:t>
      </w:r>
      <w:r>
        <w:rPr>
          <w:rFonts w:asciiTheme="majorBidi" w:hAnsiTheme="majorBidi" w:cstheme="majorBidi"/>
          <w:b/>
          <w:sz w:val="32"/>
          <w:szCs w:val="32"/>
          <w:lang w:val="en-US"/>
        </w:rPr>
        <w:t>6</w:t>
      </w:r>
      <w:r w:rsidR="002F0AC8" w:rsidRPr="00755776">
        <w:rPr>
          <w:rFonts w:asciiTheme="majorBidi" w:hAnsiTheme="majorBidi" w:cstheme="majorBidi"/>
          <w:b/>
          <w:sz w:val="32"/>
          <w:szCs w:val="32"/>
          <w:lang w:val="en-US"/>
        </w:rPr>
        <w:t xml:space="preserve">, </w:t>
      </w:r>
      <w:r w:rsidR="002B78C0" w:rsidRPr="00755776">
        <w:rPr>
          <w:rFonts w:asciiTheme="majorBidi" w:hAnsiTheme="majorBidi" w:cstheme="majorBidi"/>
          <w:b/>
          <w:smallCaps/>
          <w:spacing w:val="-1"/>
          <w:sz w:val="32"/>
          <w:szCs w:val="32"/>
          <w:lang w:val="en-US"/>
        </w:rPr>
        <w:t>20</w:t>
      </w:r>
      <w:r>
        <w:rPr>
          <w:rFonts w:asciiTheme="majorBidi" w:hAnsiTheme="majorBidi" w:cstheme="majorBidi"/>
          <w:b/>
          <w:smallCaps/>
          <w:spacing w:val="-1"/>
          <w:sz w:val="32"/>
          <w:szCs w:val="32"/>
          <w:lang w:val="en-US"/>
        </w:rPr>
        <w:t>20</w:t>
      </w:r>
    </w:p>
    <w:p w14:paraId="2F18FA1B" w14:textId="77777777" w:rsidR="001E5B7C" w:rsidRPr="00755776" w:rsidRDefault="001E5B7C" w:rsidP="0018519F">
      <w:pPr>
        <w:jc w:val="both"/>
        <w:rPr>
          <w:rFonts w:ascii="Corbel"/>
          <w:sz w:val="48"/>
          <w:lang w:val="en-US"/>
        </w:rPr>
        <w:sectPr w:rsidR="001E5B7C" w:rsidRPr="00755776">
          <w:headerReference w:type="default" r:id="rId12"/>
          <w:footerReference w:type="default" r:id="rId13"/>
          <w:type w:val="continuous"/>
          <w:pgSz w:w="12240" w:h="15840"/>
          <w:pgMar w:top="1340" w:right="1060" w:bottom="1200" w:left="1240" w:header="751" w:footer="1004" w:gutter="0"/>
          <w:pgNumType w:start="1"/>
          <w:cols w:space="720"/>
        </w:sectPr>
      </w:pPr>
    </w:p>
    <w:tbl>
      <w:tblPr>
        <w:tblStyle w:val="TableGrid1"/>
        <w:tblW w:w="968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085873" w14:paraId="642A44D4" w14:textId="77777777" w:rsidTr="0018519F">
        <w:trPr>
          <w:trHeight w:val="451"/>
          <w:jc w:val="center"/>
        </w:trPr>
        <w:tc>
          <w:tcPr>
            <w:tcW w:w="9684" w:type="dxa"/>
            <w:shd w:val="clear" w:color="auto" w:fill="BFBFBF" w:themeFill="background1" w:themeFillShade="BF"/>
            <w:vAlign w:val="center"/>
            <w:hideMark/>
          </w:tcPr>
          <w:p w14:paraId="6C3FBC5E" w14:textId="77777777" w:rsidR="00085873" w:rsidRDefault="00085873">
            <w:pPr>
              <w:ind w:left="-900" w:firstLine="900"/>
              <w:jc w:val="center"/>
              <w:rPr>
                <w:rFonts w:asciiTheme="minorHAnsi" w:eastAsiaTheme="minorEastAsia" w:hAnsiTheme="minorHAnsi" w:cs="Times New Roman"/>
                <w:lang w:val="en-US" w:eastAsia="en-US" w:bidi="ar-SA"/>
              </w:rPr>
            </w:pPr>
            <w:r>
              <w:rPr>
                <w:rFonts w:asciiTheme="minorHAnsi" w:hAnsiTheme="minorHAnsi" w:cs="Times New Roman"/>
              </w:rPr>
              <w:lastRenderedPageBreak/>
              <w:t>ABBREVIATIONS AND ACRONYMS</w:t>
            </w:r>
          </w:p>
        </w:tc>
      </w:tr>
    </w:tbl>
    <w:tbl>
      <w:tblPr>
        <w:tblStyle w:val="TableGrid"/>
        <w:tblW w:w="0" w:type="auto"/>
        <w:tblInd w:w="175" w:type="dxa"/>
        <w:tblLook w:val="04A0" w:firstRow="1" w:lastRow="0" w:firstColumn="1" w:lastColumn="0" w:noHBand="0" w:noVBand="1"/>
      </w:tblPr>
      <w:tblGrid>
        <w:gridCol w:w="1530"/>
        <w:gridCol w:w="8100"/>
      </w:tblGrid>
      <w:tr w:rsidR="000E5D41" w:rsidRPr="00755776" w14:paraId="0AD8715D" w14:textId="77777777" w:rsidTr="000E5D41">
        <w:tc>
          <w:tcPr>
            <w:tcW w:w="1530" w:type="dxa"/>
          </w:tcPr>
          <w:p w14:paraId="449F5B66" w14:textId="77777777" w:rsidR="000E5D41" w:rsidRPr="0018519F" w:rsidRDefault="000E5D41" w:rsidP="000E5D41">
            <w:pPr>
              <w:pStyle w:val="BodyText"/>
              <w:spacing w:before="2"/>
              <w:jc w:val="center"/>
              <w:rPr>
                <w:rFonts w:asciiTheme="minorHAnsi" w:hAnsiTheme="minorHAnsi" w:cstheme="minorHAnsi"/>
              </w:rPr>
            </w:pPr>
            <w:r>
              <w:rPr>
                <w:rFonts w:asciiTheme="minorHAnsi" w:hAnsiTheme="minorHAnsi" w:cstheme="minorHAnsi"/>
              </w:rPr>
              <w:t>AWPB</w:t>
            </w:r>
          </w:p>
        </w:tc>
        <w:tc>
          <w:tcPr>
            <w:tcW w:w="8100" w:type="dxa"/>
          </w:tcPr>
          <w:p w14:paraId="30821E7D" w14:textId="77777777" w:rsidR="000E5D41" w:rsidRPr="000E5D41" w:rsidRDefault="000E5D41" w:rsidP="000E5D41">
            <w:pPr>
              <w:pStyle w:val="BodyText"/>
              <w:spacing w:before="2"/>
              <w:rPr>
                <w:rFonts w:asciiTheme="minorHAnsi" w:hAnsiTheme="minorHAnsi" w:cstheme="minorHAnsi"/>
                <w:lang w:val="en-US"/>
              </w:rPr>
            </w:pPr>
            <w:r w:rsidRPr="000E5D41">
              <w:rPr>
                <w:rFonts w:asciiTheme="minorHAnsi" w:hAnsiTheme="minorHAnsi" w:cstheme="minorHAnsi"/>
                <w:lang w:val="en-US"/>
              </w:rPr>
              <w:t xml:space="preserve">Annual Work </w:t>
            </w:r>
            <w:proofErr w:type="spellStart"/>
            <w:r w:rsidRPr="000E5D41">
              <w:rPr>
                <w:rFonts w:asciiTheme="minorHAnsi" w:hAnsiTheme="minorHAnsi" w:cstheme="minorHAnsi"/>
                <w:lang w:val="en-US"/>
              </w:rPr>
              <w:t>Programme</w:t>
            </w:r>
            <w:proofErr w:type="spellEnd"/>
            <w:r w:rsidRPr="000E5D41">
              <w:rPr>
                <w:rFonts w:asciiTheme="minorHAnsi" w:hAnsiTheme="minorHAnsi" w:cstheme="minorHAnsi"/>
                <w:lang w:val="en-US"/>
              </w:rPr>
              <w:t xml:space="preserve"> and Budget</w:t>
            </w:r>
          </w:p>
        </w:tc>
      </w:tr>
      <w:tr w:rsidR="000E5D41" w:rsidRPr="0090266C" w14:paraId="0F184917" w14:textId="77777777" w:rsidTr="000E5D41">
        <w:tc>
          <w:tcPr>
            <w:tcW w:w="1530" w:type="dxa"/>
          </w:tcPr>
          <w:p w14:paraId="2C81A8FF" w14:textId="77777777" w:rsidR="000E5D41" w:rsidRPr="004A3187" w:rsidRDefault="000E5D41" w:rsidP="000E5D41">
            <w:pPr>
              <w:pStyle w:val="BodyText"/>
              <w:spacing w:before="2"/>
              <w:jc w:val="center"/>
              <w:rPr>
                <w:rFonts w:asciiTheme="minorHAnsi" w:hAnsiTheme="minorHAnsi" w:cstheme="minorHAnsi"/>
                <w:b/>
                <w:color w:val="000000" w:themeColor="text1"/>
              </w:rPr>
            </w:pPr>
            <w:r>
              <w:rPr>
                <w:rFonts w:asciiTheme="minorHAnsi" w:hAnsiTheme="minorHAnsi" w:cstheme="minorHAnsi"/>
                <w:color w:val="000000" w:themeColor="text1"/>
              </w:rPr>
              <w:t>ESS</w:t>
            </w:r>
          </w:p>
        </w:tc>
        <w:tc>
          <w:tcPr>
            <w:tcW w:w="8100" w:type="dxa"/>
          </w:tcPr>
          <w:p w14:paraId="053CF88F" w14:textId="77777777" w:rsidR="000E5D41" w:rsidRPr="004A3187" w:rsidRDefault="000E5D41" w:rsidP="000E5D41">
            <w:pPr>
              <w:pStyle w:val="BodyText"/>
              <w:spacing w:before="2"/>
              <w:rPr>
                <w:rFonts w:asciiTheme="minorHAnsi" w:hAnsiTheme="minorHAnsi" w:cstheme="minorHAnsi"/>
                <w:b/>
                <w:color w:val="000000" w:themeColor="text1"/>
              </w:rPr>
            </w:pPr>
            <w:proofErr w:type="spellStart"/>
            <w:r>
              <w:rPr>
                <w:rFonts w:asciiTheme="minorHAnsi" w:hAnsiTheme="minorHAnsi" w:cstheme="minorHAnsi"/>
                <w:color w:val="000000" w:themeColor="text1"/>
              </w:rPr>
              <w:t>Environmental</w:t>
            </w:r>
            <w:proofErr w:type="spellEnd"/>
            <w:r>
              <w:rPr>
                <w:rFonts w:asciiTheme="minorHAnsi" w:hAnsiTheme="minorHAnsi" w:cstheme="minorHAnsi"/>
                <w:color w:val="000000" w:themeColor="text1"/>
              </w:rPr>
              <w:t xml:space="preserve"> </w:t>
            </w:r>
            <w:r w:rsidRPr="004A3187">
              <w:rPr>
                <w:rFonts w:asciiTheme="minorHAnsi" w:hAnsiTheme="minorHAnsi" w:cstheme="minorHAnsi"/>
                <w:color w:val="000000" w:themeColor="text1"/>
              </w:rPr>
              <w:t>and social standards</w:t>
            </w:r>
          </w:p>
        </w:tc>
      </w:tr>
      <w:tr w:rsidR="000E5D41" w:rsidRPr="00755776" w14:paraId="30A7FD1C" w14:textId="77777777" w:rsidTr="000E5D41">
        <w:tc>
          <w:tcPr>
            <w:tcW w:w="1530" w:type="dxa"/>
          </w:tcPr>
          <w:p w14:paraId="31B8A13E" w14:textId="77777777" w:rsidR="000E5D41" w:rsidRPr="0018519F" w:rsidRDefault="000E5D41" w:rsidP="000E5D41">
            <w:pPr>
              <w:pStyle w:val="BodyText"/>
              <w:spacing w:before="2"/>
              <w:jc w:val="center"/>
              <w:rPr>
                <w:rFonts w:asciiTheme="minorHAnsi" w:hAnsiTheme="minorHAnsi" w:cstheme="minorHAnsi"/>
                <w:b/>
              </w:rPr>
            </w:pPr>
            <w:r>
              <w:rPr>
                <w:rFonts w:asciiTheme="minorHAnsi" w:hAnsiTheme="minorHAnsi" w:cstheme="minorHAnsi"/>
              </w:rPr>
              <w:t>ESCP</w:t>
            </w:r>
          </w:p>
        </w:tc>
        <w:tc>
          <w:tcPr>
            <w:tcW w:w="8100" w:type="dxa"/>
          </w:tcPr>
          <w:p w14:paraId="130E8F9C" w14:textId="77777777" w:rsidR="000E5D41" w:rsidRPr="000E5D41" w:rsidRDefault="000E5D41" w:rsidP="000E5D41">
            <w:pPr>
              <w:pStyle w:val="BodyText"/>
              <w:spacing w:before="2"/>
              <w:rPr>
                <w:rFonts w:asciiTheme="minorHAnsi" w:hAnsiTheme="minorHAnsi" w:cstheme="minorHAnsi"/>
                <w:b/>
                <w:lang w:val="en-US"/>
              </w:rPr>
            </w:pPr>
            <w:r w:rsidRPr="000E5D41">
              <w:rPr>
                <w:rFonts w:asciiTheme="minorHAnsi" w:hAnsiTheme="minorHAnsi" w:cstheme="minorHAnsi"/>
                <w:lang w:val="en-US"/>
              </w:rPr>
              <w:t>Environmental and social commitment plan</w:t>
            </w:r>
          </w:p>
        </w:tc>
      </w:tr>
      <w:tr w:rsidR="000E5D41" w:rsidRPr="0090266C" w14:paraId="016B142D" w14:textId="77777777" w:rsidTr="000E5D41">
        <w:tc>
          <w:tcPr>
            <w:tcW w:w="1530" w:type="dxa"/>
          </w:tcPr>
          <w:p w14:paraId="37A5DFCF" w14:textId="77777777" w:rsidR="000E5D41" w:rsidRPr="0018519F" w:rsidRDefault="000E5D41" w:rsidP="000E5D41">
            <w:pPr>
              <w:pStyle w:val="BodyText"/>
              <w:spacing w:before="2"/>
              <w:jc w:val="center"/>
              <w:rPr>
                <w:rFonts w:asciiTheme="minorHAnsi" w:hAnsiTheme="minorHAnsi" w:cstheme="minorHAnsi"/>
                <w:b/>
              </w:rPr>
            </w:pPr>
            <w:r>
              <w:rPr>
                <w:rFonts w:asciiTheme="minorHAnsi" w:hAnsiTheme="minorHAnsi" w:cstheme="minorHAnsi"/>
              </w:rPr>
              <w:t>ESMF</w:t>
            </w:r>
          </w:p>
        </w:tc>
        <w:tc>
          <w:tcPr>
            <w:tcW w:w="8100" w:type="dxa"/>
          </w:tcPr>
          <w:p w14:paraId="7187CA5C" w14:textId="77777777" w:rsidR="000E5D41" w:rsidRPr="0018519F" w:rsidRDefault="000E5D41" w:rsidP="000E5D41">
            <w:pPr>
              <w:pStyle w:val="BodyText"/>
              <w:spacing w:before="2"/>
              <w:rPr>
                <w:rFonts w:asciiTheme="minorHAnsi" w:hAnsiTheme="minorHAnsi" w:cstheme="minorHAnsi"/>
                <w:b/>
              </w:rPr>
            </w:pPr>
            <w:proofErr w:type="spellStart"/>
            <w:r>
              <w:rPr>
                <w:rFonts w:asciiTheme="minorHAnsi" w:hAnsiTheme="minorHAnsi" w:cstheme="minorHAnsi"/>
              </w:rPr>
              <w:t>Environmental</w:t>
            </w:r>
            <w:proofErr w:type="spellEnd"/>
            <w:r w:rsidRPr="0018519F">
              <w:rPr>
                <w:rFonts w:asciiTheme="minorHAnsi" w:hAnsiTheme="minorHAnsi" w:cstheme="minorHAnsi"/>
              </w:rPr>
              <w:t xml:space="preserve"> and social management </w:t>
            </w:r>
            <w:proofErr w:type="spellStart"/>
            <w:r w:rsidRPr="0018519F">
              <w:rPr>
                <w:rFonts w:asciiTheme="minorHAnsi" w:hAnsiTheme="minorHAnsi" w:cstheme="minorHAnsi"/>
              </w:rPr>
              <w:t>framework</w:t>
            </w:r>
            <w:proofErr w:type="spellEnd"/>
          </w:p>
        </w:tc>
      </w:tr>
      <w:tr w:rsidR="000E5D41" w:rsidRPr="00755776" w14:paraId="6078E589" w14:textId="77777777" w:rsidTr="000E5D41">
        <w:tc>
          <w:tcPr>
            <w:tcW w:w="1530" w:type="dxa"/>
          </w:tcPr>
          <w:p w14:paraId="03F1B36E" w14:textId="77777777" w:rsidR="000E5D41" w:rsidRPr="0018519F" w:rsidRDefault="000E5D41" w:rsidP="000E5D41">
            <w:pPr>
              <w:pStyle w:val="BodyText"/>
              <w:spacing w:before="2"/>
              <w:jc w:val="center"/>
              <w:rPr>
                <w:rFonts w:asciiTheme="minorHAnsi" w:hAnsiTheme="minorHAnsi" w:cstheme="minorHAnsi"/>
              </w:rPr>
            </w:pPr>
            <w:r w:rsidRPr="0018519F">
              <w:rPr>
                <w:rFonts w:asciiTheme="minorHAnsi" w:hAnsiTheme="minorHAnsi" w:cstheme="minorHAnsi"/>
              </w:rPr>
              <w:t>ESIAS</w:t>
            </w:r>
          </w:p>
        </w:tc>
        <w:tc>
          <w:tcPr>
            <w:tcW w:w="8100" w:type="dxa"/>
          </w:tcPr>
          <w:p w14:paraId="6A7D3576" w14:textId="77777777" w:rsidR="000E5D41" w:rsidRPr="000E5D41" w:rsidRDefault="000E5D41" w:rsidP="000E5D41">
            <w:pPr>
              <w:pStyle w:val="BodyText"/>
              <w:spacing w:before="2"/>
              <w:rPr>
                <w:rFonts w:asciiTheme="minorHAnsi" w:hAnsiTheme="minorHAnsi" w:cstheme="minorHAnsi"/>
                <w:lang w:val="en-US"/>
              </w:rPr>
            </w:pPr>
            <w:r w:rsidRPr="000E5D41">
              <w:rPr>
                <w:rFonts w:asciiTheme="minorHAnsi" w:hAnsiTheme="minorHAnsi" w:cstheme="minorHAnsi"/>
                <w:lang w:val="en-US"/>
              </w:rPr>
              <w:t>Environmental and social impact studies</w:t>
            </w:r>
          </w:p>
        </w:tc>
      </w:tr>
      <w:tr w:rsidR="000E5D41" w:rsidRPr="0090266C" w14:paraId="15CD338B" w14:textId="77777777" w:rsidTr="000E5D41">
        <w:tc>
          <w:tcPr>
            <w:tcW w:w="1530" w:type="dxa"/>
          </w:tcPr>
          <w:p w14:paraId="190AA86A" w14:textId="77777777" w:rsidR="000E5D41" w:rsidRPr="0018519F" w:rsidRDefault="000E5D41" w:rsidP="000E5D41">
            <w:pPr>
              <w:pStyle w:val="BodyText"/>
              <w:spacing w:before="2"/>
              <w:jc w:val="center"/>
              <w:rPr>
                <w:rFonts w:asciiTheme="minorHAnsi" w:hAnsiTheme="minorHAnsi" w:cstheme="minorHAnsi"/>
              </w:rPr>
            </w:pPr>
            <w:r>
              <w:rPr>
                <w:rFonts w:asciiTheme="minorHAnsi" w:hAnsiTheme="minorHAnsi" w:cstheme="minorHAnsi"/>
              </w:rPr>
              <w:t>ESMP</w:t>
            </w:r>
          </w:p>
        </w:tc>
        <w:tc>
          <w:tcPr>
            <w:tcW w:w="8100" w:type="dxa"/>
          </w:tcPr>
          <w:p w14:paraId="48EBB6B6" w14:textId="77777777" w:rsidR="000E5D41" w:rsidRPr="000E5D41" w:rsidRDefault="000E5D41" w:rsidP="000E5D41">
            <w:pPr>
              <w:pStyle w:val="BodyText"/>
              <w:spacing w:before="2"/>
              <w:rPr>
                <w:rFonts w:asciiTheme="minorHAnsi" w:hAnsiTheme="minorHAnsi" w:cstheme="minorHAnsi"/>
                <w:lang w:val="en-US"/>
              </w:rPr>
            </w:pPr>
            <w:r w:rsidRPr="000E5D41">
              <w:rPr>
                <w:rFonts w:asciiTheme="minorHAnsi" w:hAnsiTheme="minorHAnsi" w:cstheme="minorHAnsi"/>
                <w:lang w:val="en-US"/>
              </w:rPr>
              <w:t>Environmental and social management plan</w:t>
            </w:r>
          </w:p>
        </w:tc>
      </w:tr>
      <w:tr w:rsidR="000E5D41" w:rsidRPr="0090266C" w14:paraId="5E164D59" w14:textId="77777777" w:rsidTr="000E5D41">
        <w:tc>
          <w:tcPr>
            <w:tcW w:w="1530" w:type="dxa"/>
          </w:tcPr>
          <w:p w14:paraId="7C3F23A6" w14:textId="77777777" w:rsidR="000E5D41" w:rsidRPr="0018519F" w:rsidRDefault="000E5D41" w:rsidP="000E5D41">
            <w:pPr>
              <w:pStyle w:val="BodyText"/>
              <w:spacing w:before="2"/>
              <w:jc w:val="center"/>
              <w:rPr>
                <w:rFonts w:asciiTheme="minorHAnsi" w:hAnsiTheme="minorHAnsi" w:cstheme="minorHAnsi"/>
              </w:rPr>
            </w:pPr>
            <w:r w:rsidRPr="0018519F">
              <w:rPr>
                <w:rFonts w:asciiTheme="minorHAnsi" w:hAnsiTheme="minorHAnsi" w:cstheme="minorHAnsi"/>
              </w:rPr>
              <w:t>GBV</w:t>
            </w:r>
          </w:p>
        </w:tc>
        <w:tc>
          <w:tcPr>
            <w:tcW w:w="8100" w:type="dxa"/>
          </w:tcPr>
          <w:p w14:paraId="1D479470" w14:textId="77777777" w:rsidR="000E5D41" w:rsidRPr="0018519F" w:rsidRDefault="000E5D41" w:rsidP="000E5D41">
            <w:pPr>
              <w:pStyle w:val="BodyText"/>
              <w:spacing w:before="2"/>
              <w:rPr>
                <w:rFonts w:asciiTheme="minorHAnsi" w:hAnsiTheme="minorHAnsi" w:cstheme="minorHAnsi"/>
              </w:rPr>
            </w:pPr>
            <w:proofErr w:type="spellStart"/>
            <w:r w:rsidRPr="0018519F">
              <w:rPr>
                <w:rFonts w:asciiTheme="minorHAnsi" w:hAnsiTheme="minorHAnsi" w:cstheme="minorHAnsi"/>
              </w:rPr>
              <w:t>Gender-based</w:t>
            </w:r>
            <w:proofErr w:type="spellEnd"/>
            <w:r w:rsidRPr="0018519F">
              <w:rPr>
                <w:rFonts w:asciiTheme="minorHAnsi" w:hAnsiTheme="minorHAnsi" w:cstheme="minorHAnsi"/>
              </w:rPr>
              <w:t xml:space="preserve"> violence</w:t>
            </w:r>
          </w:p>
        </w:tc>
      </w:tr>
      <w:tr w:rsidR="000E5D41" w:rsidRPr="000E5D41" w14:paraId="2DD2701C" w14:textId="77777777" w:rsidTr="000E5D41">
        <w:tc>
          <w:tcPr>
            <w:tcW w:w="1530" w:type="dxa"/>
          </w:tcPr>
          <w:p w14:paraId="18A2462C" w14:textId="77777777" w:rsidR="000E5D41" w:rsidRPr="000E5D41" w:rsidRDefault="000E5D41" w:rsidP="000E5D41">
            <w:pPr>
              <w:pStyle w:val="BodyText"/>
              <w:spacing w:before="2"/>
              <w:jc w:val="center"/>
              <w:rPr>
                <w:rFonts w:asciiTheme="minorHAnsi" w:hAnsiTheme="minorHAnsi" w:cstheme="minorHAnsi"/>
                <w:color w:val="000000" w:themeColor="text1"/>
              </w:rPr>
            </w:pPr>
            <w:r>
              <w:rPr>
                <w:rFonts w:asciiTheme="minorHAnsi" w:hAnsiTheme="minorHAnsi" w:cstheme="minorHAnsi"/>
                <w:color w:val="000000" w:themeColor="text1"/>
              </w:rPr>
              <w:t>GRM</w:t>
            </w:r>
          </w:p>
        </w:tc>
        <w:tc>
          <w:tcPr>
            <w:tcW w:w="8100" w:type="dxa"/>
          </w:tcPr>
          <w:p w14:paraId="246ABC9C" w14:textId="77777777" w:rsidR="000E5D41" w:rsidRPr="000E5D41" w:rsidRDefault="000E5D41" w:rsidP="000E5D41">
            <w:pPr>
              <w:pStyle w:val="BodyText"/>
              <w:spacing w:before="2"/>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Grievance redress mechanism </w:t>
            </w:r>
          </w:p>
        </w:tc>
      </w:tr>
      <w:tr w:rsidR="000E5D41" w:rsidRPr="00755776" w14:paraId="5C3787AE" w14:textId="77777777" w:rsidTr="000E5D41">
        <w:tc>
          <w:tcPr>
            <w:tcW w:w="1530" w:type="dxa"/>
          </w:tcPr>
          <w:p w14:paraId="7D23A7ED" w14:textId="77777777" w:rsidR="000E5D41" w:rsidRPr="000E5D41" w:rsidRDefault="000E5D41" w:rsidP="000E5D41">
            <w:pPr>
              <w:pStyle w:val="BodyText"/>
              <w:spacing w:before="2"/>
              <w:jc w:val="center"/>
              <w:rPr>
                <w:rFonts w:asciiTheme="minorHAnsi" w:hAnsiTheme="minorHAnsi" w:cstheme="minorHAnsi"/>
                <w:color w:val="000000" w:themeColor="text1"/>
              </w:rPr>
            </w:pPr>
            <w:r w:rsidRPr="000E5D41">
              <w:rPr>
                <w:rFonts w:asciiTheme="minorHAnsi" w:hAnsiTheme="minorHAnsi" w:cstheme="minorHAnsi"/>
                <w:color w:val="000000" w:themeColor="text1"/>
              </w:rPr>
              <w:t>MEI</w:t>
            </w:r>
          </w:p>
        </w:tc>
        <w:tc>
          <w:tcPr>
            <w:tcW w:w="8100" w:type="dxa"/>
          </w:tcPr>
          <w:p w14:paraId="5BEE336B" w14:textId="77777777" w:rsidR="000E5D41" w:rsidRPr="000E5D41" w:rsidRDefault="000E5D41" w:rsidP="000E5D41">
            <w:pPr>
              <w:pStyle w:val="BodyText"/>
              <w:spacing w:before="2"/>
              <w:rPr>
                <w:rFonts w:asciiTheme="minorHAnsi" w:hAnsiTheme="minorHAnsi" w:cstheme="minorHAnsi"/>
                <w:b/>
                <w:color w:val="000000" w:themeColor="text1"/>
                <w:lang w:val="en-US"/>
              </w:rPr>
            </w:pPr>
            <w:r w:rsidRPr="000E5D41">
              <w:rPr>
                <w:rFonts w:asciiTheme="minorHAnsi" w:hAnsiTheme="minorHAnsi" w:cstheme="minorHAnsi"/>
                <w:color w:val="000000" w:themeColor="text1"/>
                <w:lang w:val="en-US"/>
              </w:rPr>
              <w:t>Ministry of Economy and Industry</w:t>
            </w:r>
          </w:p>
        </w:tc>
      </w:tr>
      <w:tr w:rsidR="000E5D41" w:rsidRPr="00755776" w14:paraId="3E17CD43" w14:textId="77777777" w:rsidTr="000E5D41">
        <w:tc>
          <w:tcPr>
            <w:tcW w:w="1530" w:type="dxa"/>
          </w:tcPr>
          <w:p w14:paraId="595D090F" w14:textId="77777777" w:rsidR="000E5D41" w:rsidRDefault="000E5D41" w:rsidP="000E5D41">
            <w:pPr>
              <w:pStyle w:val="BodyText"/>
              <w:spacing w:before="2"/>
              <w:jc w:val="center"/>
            </w:pPr>
            <w:r>
              <w:t>MAS</w:t>
            </w:r>
            <w:r w:rsidR="004A3E9C">
              <w:t>EF</w:t>
            </w:r>
          </w:p>
        </w:tc>
        <w:tc>
          <w:tcPr>
            <w:tcW w:w="8100" w:type="dxa"/>
          </w:tcPr>
          <w:p w14:paraId="61315F09" w14:textId="77777777" w:rsidR="000E5D41" w:rsidRPr="000E5D41" w:rsidRDefault="000E5D41" w:rsidP="000E5D41">
            <w:pPr>
              <w:pStyle w:val="BodyText"/>
              <w:spacing w:before="2"/>
              <w:rPr>
                <w:lang w:val="en-US"/>
              </w:rPr>
            </w:pPr>
            <w:r w:rsidRPr="000E5D41">
              <w:rPr>
                <w:lang w:val="en-US"/>
              </w:rPr>
              <w:t>Ministry of Social Affairs, Children and Family Affairs</w:t>
            </w:r>
          </w:p>
        </w:tc>
      </w:tr>
      <w:tr w:rsidR="000E5D41" w:rsidRPr="000E5D41" w14:paraId="771A78CC" w14:textId="77777777" w:rsidTr="000E5D41">
        <w:tc>
          <w:tcPr>
            <w:tcW w:w="1530" w:type="dxa"/>
          </w:tcPr>
          <w:p w14:paraId="322A59E2" w14:textId="77777777" w:rsidR="000E5D41" w:rsidRPr="0018519F" w:rsidRDefault="000E5D41" w:rsidP="000E5D41">
            <w:pPr>
              <w:pStyle w:val="BodyText"/>
              <w:spacing w:before="2"/>
              <w:jc w:val="center"/>
              <w:rPr>
                <w:rFonts w:asciiTheme="minorHAnsi" w:hAnsiTheme="minorHAnsi" w:cstheme="minorHAnsi"/>
              </w:rPr>
            </w:pPr>
            <w:r>
              <w:rPr>
                <w:rFonts w:asciiTheme="minorHAnsi" w:hAnsiTheme="minorHAnsi" w:cstheme="minorHAnsi"/>
              </w:rPr>
              <w:t>M&amp;E</w:t>
            </w:r>
          </w:p>
        </w:tc>
        <w:tc>
          <w:tcPr>
            <w:tcW w:w="8100" w:type="dxa"/>
          </w:tcPr>
          <w:p w14:paraId="1DC70513" w14:textId="77777777" w:rsidR="000E5D41" w:rsidRPr="0018519F" w:rsidRDefault="000E5D41" w:rsidP="000E5D41">
            <w:pPr>
              <w:pStyle w:val="BodyText"/>
              <w:spacing w:before="2"/>
              <w:rPr>
                <w:rFonts w:asciiTheme="minorHAnsi" w:hAnsiTheme="minorHAnsi" w:cstheme="minorHAnsi"/>
              </w:rPr>
            </w:pPr>
            <w:r w:rsidRPr="0018519F">
              <w:rPr>
                <w:rFonts w:asciiTheme="minorHAnsi" w:hAnsiTheme="minorHAnsi" w:cstheme="minorHAnsi"/>
              </w:rPr>
              <w:t xml:space="preserve">Monitoring and </w:t>
            </w:r>
            <w:r>
              <w:rPr>
                <w:rFonts w:asciiTheme="minorHAnsi" w:hAnsiTheme="minorHAnsi" w:cstheme="minorHAnsi"/>
              </w:rPr>
              <w:t>Evaluation</w:t>
            </w:r>
          </w:p>
        </w:tc>
      </w:tr>
      <w:tr w:rsidR="000E5D41" w:rsidRPr="000E5D41" w14:paraId="7CB280B4" w14:textId="77777777" w:rsidTr="000E5D41">
        <w:tc>
          <w:tcPr>
            <w:tcW w:w="1530" w:type="dxa"/>
          </w:tcPr>
          <w:p w14:paraId="4D993494" w14:textId="77777777" w:rsidR="000E5D41" w:rsidRPr="0018519F" w:rsidRDefault="000E5D41" w:rsidP="000E5D41">
            <w:pPr>
              <w:pStyle w:val="BodyText"/>
              <w:spacing w:before="2"/>
              <w:jc w:val="center"/>
            </w:pPr>
            <w:r>
              <w:t>OHS</w:t>
            </w:r>
          </w:p>
        </w:tc>
        <w:tc>
          <w:tcPr>
            <w:tcW w:w="8100" w:type="dxa"/>
          </w:tcPr>
          <w:p w14:paraId="0982DF05" w14:textId="77777777" w:rsidR="000E5D41" w:rsidRPr="0018519F" w:rsidRDefault="000E5D41" w:rsidP="000E5D41">
            <w:pPr>
              <w:pStyle w:val="BodyText"/>
              <w:spacing w:before="2"/>
              <w:rPr>
                <w:rFonts w:asciiTheme="minorHAnsi" w:hAnsiTheme="minorHAnsi" w:cstheme="minorHAnsi"/>
              </w:rPr>
            </w:pPr>
            <w:proofErr w:type="spellStart"/>
            <w:r w:rsidRPr="0018519F">
              <w:t>Occupational</w:t>
            </w:r>
            <w:proofErr w:type="spellEnd"/>
            <w:r w:rsidRPr="0018519F">
              <w:t xml:space="preserve"> </w:t>
            </w:r>
            <w:proofErr w:type="spellStart"/>
            <w:r w:rsidRPr="0018519F">
              <w:t>Health</w:t>
            </w:r>
            <w:proofErr w:type="spellEnd"/>
            <w:r w:rsidRPr="0018519F">
              <w:t xml:space="preserve"> and </w:t>
            </w:r>
            <w:proofErr w:type="spellStart"/>
            <w:r w:rsidRPr="0018519F">
              <w:t>Safety</w:t>
            </w:r>
            <w:proofErr w:type="spellEnd"/>
          </w:p>
        </w:tc>
      </w:tr>
      <w:tr w:rsidR="000E5D41" w:rsidRPr="000E5D41" w14:paraId="00578F20" w14:textId="77777777" w:rsidTr="000E5D41">
        <w:tc>
          <w:tcPr>
            <w:tcW w:w="1530" w:type="dxa"/>
          </w:tcPr>
          <w:p w14:paraId="67007AF1" w14:textId="22B6E149" w:rsidR="000E5D41" w:rsidRPr="0018519F" w:rsidRDefault="00B07256" w:rsidP="000E5D41">
            <w:pPr>
              <w:pStyle w:val="BodyText"/>
              <w:spacing w:before="2"/>
              <w:jc w:val="center"/>
              <w:rPr>
                <w:rFonts w:asciiTheme="minorHAnsi" w:hAnsiTheme="minorHAnsi" w:cstheme="minorHAnsi"/>
              </w:rPr>
            </w:pPr>
            <w:r>
              <w:rPr>
                <w:rFonts w:asciiTheme="minorHAnsi" w:hAnsiTheme="minorHAnsi" w:cstheme="minorHAnsi"/>
              </w:rPr>
              <w:t>PIE</w:t>
            </w:r>
          </w:p>
        </w:tc>
        <w:tc>
          <w:tcPr>
            <w:tcW w:w="8100" w:type="dxa"/>
          </w:tcPr>
          <w:p w14:paraId="18794BA4" w14:textId="77777777" w:rsidR="000E5D41" w:rsidRPr="0018519F" w:rsidRDefault="000E5D41" w:rsidP="000E5D41">
            <w:pPr>
              <w:pStyle w:val="BodyText"/>
              <w:spacing w:before="2"/>
              <w:rPr>
                <w:rFonts w:asciiTheme="minorHAnsi" w:hAnsiTheme="minorHAnsi" w:cstheme="minorHAnsi"/>
              </w:rPr>
            </w:pPr>
            <w:r w:rsidRPr="0018519F">
              <w:rPr>
                <w:rFonts w:asciiTheme="minorHAnsi" w:hAnsiTheme="minorHAnsi" w:cstheme="minorHAnsi"/>
              </w:rPr>
              <w:t>Project Management Unit</w:t>
            </w:r>
          </w:p>
        </w:tc>
      </w:tr>
      <w:tr w:rsidR="000E5D41" w:rsidRPr="000E5D41" w14:paraId="6D39C0CB" w14:textId="77777777" w:rsidTr="000E5D41">
        <w:tc>
          <w:tcPr>
            <w:tcW w:w="1530" w:type="dxa"/>
          </w:tcPr>
          <w:p w14:paraId="3A1A691C" w14:textId="77777777" w:rsidR="000E5D41" w:rsidRPr="0018519F" w:rsidRDefault="000E5D41" w:rsidP="000E5D41">
            <w:pPr>
              <w:pStyle w:val="BodyText"/>
              <w:spacing w:before="2"/>
              <w:jc w:val="center"/>
              <w:rPr>
                <w:rFonts w:asciiTheme="minorHAnsi" w:hAnsiTheme="minorHAnsi" w:cstheme="minorHAnsi"/>
              </w:rPr>
            </w:pPr>
            <w:r>
              <w:rPr>
                <w:rFonts w:asciiTheme="minorHAnsi" w:hAnsiTheme="minorHAnsi" w:cstheme="minorHAnsi"/>
              </w:rPr>
              <w:t>RAP</w:t>
            </w:r>
          </w:p>
        </w:tc>
        <w:tc>
          <w:tcPr>
            <w:tcW w:w="8100" w:type="dxa"/>
          </w:tcPr>
          <w:p w14:paraId="223F30A4" w14:textId="77777777" w:rsidR="000E5D41" w:rsidRPr="0018519F" w:rsidRDefault="000E5D41" w:rsidP="000E5D41">
            <w:pPr>
              <w:pStyle w:val="BodyText"/>
              <w:spacing w:before="2"/>
              <w:rPr>
                <w:rFonts w:asciiTheme="minorHAnsi" w:hAnsiTheme="minorHAnsi" w:cstheme="minorHAnsi"/>
              </w:rPr>
            </w:pPr>
            <w:proofErr w:type="spellStart"/>
            <w:r w:rsidRPr="0018519F">
              <w:rPr>
                <w:rFonts w:asciiTheme="minorHAnsi" w:hAnsiTheme="minorHAnsi" w:cstheme="minorHAnsi"/>
              </w:rPr>
              <w:t>Resettlement</w:t>
            </w:r>
            <w:proofErr w:type="spellEnd"/>
            <w:r w:rsidRPr="0018519F">
              <w:rPr>
                <w:rFonts w:asciiTheme="minorHAnsi" w:hAnsiTheme="minorHAnsi" w:cstheme="minorHAnsi"/>
              </w:rPr>
              <w:t xml:space="preserve"> action plan</w:t>
            </w:r>
          </w:p>
        </w:tc>
      </w:tr>
      <w:tr w:rsidR="000E5D41" w:rsidRPr="000E5D41" w14:paraId="449B793C" w14:textId="77777777" w:rsidTr="000E5D41">
        <w:tc>
          <w:tcPr>
            <w:tcW w:w="1530" w:type="dxa"/>
          </w:tcPr>
          <w:p w14:paraId="5BA614F2" w14:textId="77777777" w:rsidR="000E5D41" w:rsidRPr="0018519F" w:rsidRDefault="000E5D41" w:rsidP="000E5D41">
            <w:pPr>
              <w:pStyle w:val="BodyText"/>
              <w:spacing w:before="2"/>
              <w:jc w:val="center"/>
              <w:rPr>
                <w:rFonts w:asciiTheme="minorHAnsi" w:hAnsiTheme="minorHAnsi" w:cstheme="minorHAnsi"/>
                <w:b/>
              </w:rPr>
            </w:pPr>
            <w:r>
              <w:rPr>
                <w:rFonts w:asciiTheme="minorHAnsi" w:hAnsiTheme="minorHAnsi" w:cstheme="minorHAnsi"/>
              </w:rPr>
              <w:t>RPF</w:t>
            </w:r>
          </w:p>
        </w:tc>
        <w:tc>
          <w:tcPr>
            <w:tcW w:w="8100" w:type="dxa"/>
          </w:tcPr>
          <w:p w14:paraId="0D7E62A8" w14:textId="77777777" w:rsidR="000E5D41" w:rsidRPr="0018519F" w:rsidRDefault="000E5D41" w:rsidP="000E5D41">
            <w:pPr>
              <w:pStyle w:val="BodyText"/>
              <w:spacing w:before="2"/>
              <w:rPr>
                <w:rFonts w:asciiTheme="minorHAnsi" w:hAnsiTheme="minorHAnsi" w:cstheme="minorHAnsi"/>
                <w:b/>
              </w:rPr>
            </w:pPr>
            <w:r w:rsidRPr="0018519F">
              <w:rPr>
                <w:rFonts w:asciiTheme="minorHAnsi" w:hAnsiTheme="minorHAnsi" w:cstheme="minorHAnsi"/>
              </w:rPr>
              <w:t>Relocation Policy Framework</w:t>
            </w:r>
          </w:p>
        </w:tc>
      </w:tr>
      <w:tr w:rsidR="00740559" w:rsidRPr="000E5D41" w14:paraId="001845B6" w14:textId="77777777" w:rsidTr="000E5D41">
        <w:tc>
          <w:tcPr>
            <w:tcW w:w="1530" w:type="dxa"/>
          </w:tcPr>
          <w:p w14:paraId="5B962139" w14:textId="74015CD7" w:rsidR="00740559" w:rsidRDefault="00740559" w:rsidP="000E5D41">
            <w:pPr>
              <w:pStyle w:val="BodyText"/>
              <w:spacing w:before="2"/>
              <w:jc w:val="center"/>
              <w:rPr>
                <w:rFonts w:asciiTheme="minorHAnsi" w:hAnsiTheme="minorHAnsi" w:cstheme="minorHAnsi"/>
              </w:rPr>
            </w:pPr>
            <w:r>
              <w:rPr>
                <w:rFonts w:asciiTheme="minorHAnsi" w:hAnsiTheme="minorHAnsi" w:cstheme="minorHAnsi"/>
              </w:rPr>
              <w:t>RSW</w:t>
            </w:r>
          </w:p>
        </w:tc>
        <w:tc>
          <w:tcPr>
            <w:tcW w:w="8100" w:type="dxa"/>
          </w:tcPr>
          <w:p w14:paraId="2985764E" w14:textId="4D170532" w:rsidR="00740559" w:rsidRPr="00E76202" w:rsidRDefault="000C62FF" w:rsidP="000E5D41">
            <w:pPr>
              <w:pStyle w:val="BodyText"/>
              <w:spacing w:before="2"/>
              <w:rPr>
                <w:rFonts w:asciiTheme="minorHAnsi" w:hAnsiTheme="minorHAnsi" w:cstheme="minorHAnsi"/>
                <w:lang w:val="en-US"/>
              </w:rPr>
            </w:pPr>
            <w:r w:rsidRPr="00E76202">
              <w:rPr>
                <w:rFonts w:asciiTheme="minorHAnsi" w:hAnsiTheme="minorHAnsi" w:cstheme="minorHAnsi"/>
                <w:lang w:val="en-US"/>
              </w:rPr>
              <w:t>Refugee Sub-Window</w:t>
            </w:r>
          </w:p>
        </w:tc>
      </w:tr>
      <w:tr w:rsidR="00E76202" w:rsidRPr="000E5D41" w14:paraId="07322AF6" w14:textId="77777777" w:rsidTr="000E5D41">
        <w:tc>
          <w:tcPr>
            <w:tcW w:w="1530" w:type="dxa"/>
          </w:tcPr>
          <w:p w14:paraId="67D32255" w14:textId="5C7FB93A" w:rsidR="00E76202" w:rsidRDefault="00E76202" w:rsidP="000E5D41">
            <w:pPr>
              <w:pStyle w:val="BodyText"/>
              <w:spacing w:before="2"/>
              <w:jc w:val="center"/>
              <w:rPr>
                <w:rFonts w:asciiTheme="minorHAnsi" w:hAnsiTheme="minorHAnsi" w:cstheme="minorHAnsi"/>
              </w:rPr>
            </w:pPr>
            <w:r>
              <w:rPr>
                <w:rFonts w:asciiTheme="minorHAnsi" w:hAnsiTheme="minorHAnsi" w:cstheme="minorHAnsi"/>
              </w:rPr>
              <w:t>SEA</w:t>
            </w:r>
          </w:p>
        </w:tc>
        <w:tc>
          <w:tcPr>
            <w:tcW w:w="8100" w:type="dxa"/>
          </w:tcPr>
          <w:p w14:paraId="29D90F71" w14:textId="4E54040A" w:rsidR="00E76202" w:rsidRPr="00E76202" w:rsidRDefault="00E76202" w:rsidP="000E5D41">
            <w:pPr>
              <w:pStyle w:val="BodyText"/>
              <w:spacing w:before="2"/>
              <w:rPr>
                <w:rFonts w:asciiTheme="minorHAnsi" w:hAnsiTheme="minorHAnsi" w:cstheme="minorHAnsi"/>
                <w:lang w:val="en-US"/>
              </w:rPr>
            </w:pPr>
            <w:r w:rsidRPr="00E76202">
              <w:rPr>
                <w:rFonts w:asciiTheme="minorHAnsi" w:hAnsiTheme="minorHAnsi" w:cstheme="minorHAnsi"/>
                <w:lang w:val="en-US"/>
              </w:rPr>
              <w:t>Sexual Exp</w:t>
            </w:r>
            <w:r>
              <w:rPr>
                <w:rFonts w:asciiTheme="minorHAnsi" w:hAnsiTheme="minorHAnsi" w:cstheme="minorHAnsi"/>
                <w:lang w:val="en-US"/>
              </w:rPr>
              <w:t>l</w:t>
            </w:r>
            <w:r w:rsidRPr="00E76202">
              <w:rPr>
                <w:rFonts w:asciiTheme="minorHAnsi" w:hAnsiTheme="minorHAnsi" w:cstheme="minorHAnsi"/>
                <w:lang w:val="en-US"/>
              </w:rPr>
              <w:t>oitation and Abuse</w:t>
            </w:r>
          </w:p>
        </w:tc>
      </w:tr>
      <w:tr w:rsidR="000E5D41" w:rsidRPr="000E5D41" w14:paraId="7E00DCB0" w14:textId="77777777" w:rsidTr="000E5D41">
        <w:tc>
          <w:tcPr>
            <w:tcW w:w="1530" w:type="dxa"/>
          </w:tcPr>
          <w:p w14:paraId="1B86C119" w14:textId="77777777" w:rsidR="000E5D41" w:rsidRPr="0018519F" w:rsidRDefault="000E5D41" w:rsidP="000E5D41">
            <w:pPr>
              <w:pStyle w:val="BodyText"/>
              <w:spacing w:before="2"/>
              <w:jc w:val="center"/>
              <w:rPr>
                <w:rFonts w:asciiTheme="minorHAnsi" w:hAnsiTheme="minorHAnsi" w:cstheme="minorHAnsi"/>
              </w:rPr>
            </w:pPr>
            <w:r>
              <w:rPr>
                <w:rFonts w:asciiTheme="minorHAnsi" w:hAnsiTheme="minorHAnsi" w:cstheme="minorHAnsi"/>
              </w:rPr>
              <w:t>SEP</w:t>
            </w:r>
          </w:p>
        </w:tc>
        <w:tc>
          <w:tcPr>
            <w:tcW w:w="8100" w:type="dxa"/>
          </w:tcPr>
          <w:p w14:paraId="1BAAAECE" w14:textId="77777777" w:rsidR="000E5D41" w:rsidRPr="00E76202" w:rsidRDefault="000E5D41" w:rsidP="000E5D41">
            <w:pPr>
              <w:pStyle w:val="BodyText"/>
              <w:spacing w:before="2"/>
              <w:rPr>
                <w:rFonts w:asciiTheme="minorHAnsi" w:hAnsiTheme="minorHAnsi" w:cstheme="minorHAnsi"/>
                <w:lang w:val="en-US"/>
              </w:rPr>
            </w:pPr>
            <w:r w:rsidRPr="00E76202">
              <w:rPr>
                <w:rFonts w:asciiTheme="minorHAnsi" w:hAnsiTheme="minorHAnsi" w:cstheme="minorHAnsi"/>
                <w:lang w:val="en-US"/>
              </w:rPr>
              <w:t>Stakeholder engagement plan</w:t>
            </w:r>
          </w:p>
        </w:tc>
      </w:tr>
    </w:tbl>
    <w:p w14:paraId="021F5390" w14:textId="77777777" w:rsidR="00026913" w:rsidRPr="000E5D41" w:rsidRDefault="00026913" w:rsidP="0018519F">
      <w:pPr>
        <w:pStyle w:val="BodyText"/>
        <w:spacing w:before="2"/>
        <w:rPr>
          <w:rFonts w:ascii="Corbel"/>
          <w:b/>
          <w:sz w:val="40"/>
          <w:szCs w:val="40"/>
          <w:lang w:val="en-US"/>
        </w:rPr>
      </w:pPr>
    </w:p>
    <w:p w14:paraId="06D5661A" w14:textId="77777777" w:rsidR="00026913" w:rsidRPr="000E5D41" w:rsidRDefault="00026913" w:rsidP="0018519F">
      <w:pPr>
        <w:pStyle w:val="BodyText"/>
        <w:spacing w:before="2"/>
        <w:jc w:val="both"/>
        <w:rPr>
          <w:rFonts w:ascii="Corbel"/>
          <w:b/>
          <w:sz w:val="28"/>
          <w:szCs w:val="28"/>
          <w:lang w:val="en-US"/>
        </w:rPr>
      </w:pPr>
    </w:p>
    <w:p w14:paraId="43BA9C0F" w14:textId="77777777" w:rsidR="00026913" w:rsidRPr="000E5D41" w:rsidRDefault="00026913" w:rsidP="0018519F">
      <w:pPr>
        <w:jc w:val="both"/>
        <w:rPr>
          <w:b/>
          <w:lang w:val="en-US"/>
        </w:rPr>
      </w:pPr>
      <w:r w:rsidRPr="000E5D41">
        <w:rPr>
          <w:b/>
          <w:lang w:val="en-US"/>
        </w:rPr>
        <w:br w:type="page"/>
      </w:r>
    </w:p>
    <w:p w14:paraId="6901C726" w14:textId="77777777" w:rsidR="001E5B7C" w:rsidRPr="000E5D41" w:rsidRDefault="00A846D6" w:rsidP="00B84C46">
      <w:pPr>
        <w:spacing w:before="57"/>
        <w:ind w:left="499" w:right="854"/>
        <w:jc w:val="center"/>
        <w:rPr>
          <w:b/>
          <w:lang w:val="en-US"/>
        </w:rPr>
      </w:pPr>
      <w:r w:rsidRPr="000E5D41">
        <w:rPr>
          <w:b/>
          <w:lang w:val="en-US"/>
        </w:rPr>
        <w:lastRenderedPageBreak/>
        <w:t>Islamic</w:t>
      </w:r>
      <w:r w:rsidR="002B78C0" w:rsidRPr="000E5D41">
        <w:rPr>
          <w:b/>
          <w:lang w:val="en-US"/>
        </w:rPr>
        <w:t xml:space="preserve"> Republic of </w:t>
      </w:r>
      <w:r w:rsidRPr="000E5D41">
        <w:rPr>
          <w:b/>
          <w:lang w:val="en-US"/>
        </w:rPr>
        <w:t>Mauritania</w:t>
      </w:r>
    </w:p>
    <w:p w14:paraId="0441FA50" w14:textId="5BAF485F" w:rsidR="003E3362" w:rsidRDefault="003E3362">
      <w:pPr>
        <w:spacing w:before="57"/>
        <w:ind w:left="499" w:right="854"/>
        <w:jc w:val="center"/>
        <w:rPr>
          <w:b/>
          <w:lang w:val="en-US"/>
        </w:rPr>
      </w:pPr>
      <w:r w:rsidRPr="000E5D41">
        <w:rPr>
          <w:b/>
          <w:lang w:val="en-US"/>
        </w:rPr>
        <w:t>Ministry of Economy and Industry</w:t>
      </w:r>
    </w:p>
    <w:p w14:paraId="6E785D25" w14:textId="5EE7991A" w:rsidR="00003F98" w:rsidRPr="000E5D41" w:rsidRDefault="00003F98">
      <w:pPr>
        <w:spacing w:before="57"/>
        <w:ind w:left="499" w:right="854"/>
        <w:jc w:val="center"/>
        <w:rPr>
          <w:b/>
          <w:lang w:val="en-US"/>
        </w:rPr>
      </w:pPr>
      <w:r>
        <w:rPr>
          <w:b/>
          <w:lang w:val="en-US"/>
        </w:rPr>
        <w:t>Tadamoun Agency</w:t>
      </w:r>
    </w:p>
    <w:p w14:paraId="722C8C0D" w14:textId="77777777" w:rsidR="003E3362" w:rsidRPr="000E5D41" w:rsidRDefault="003E3362">
      <w:pPr>
        <w:spacing w:before="57"/>
        <w:ind w:left="499" w:right="854"/>
        <w:jc w:val="center"/>
        <w:rPr>
          <w:b/>
          <w:lang w:val="en-US"/>
        </w:rPr>
      </w:pPr>
    </w:p>
    <w:p w14:paraId="3205C962" w14:textId="77777777" w:rsidR="001E5B7C" w:rsidRPr="000E5D41" w:rsidRDefault="000E5D41">
      <w:pPr>
        <w:ind w:left="495" w:right="854"/>
        <w:jc w:val="center"/>
        <w:rPr>
          <w:b/>
          <w:lang w:val="en-US"/>
        </w:rPr>
      </w:pPr>
      <w:r>
        <w:rPr>
          <w:b/>
          <w:lang w:val="en-US"/>
        </w:rPr>
        <w:t xml:space="preserve">MAURITANIA </w:t>
      </w:r>
      <w:r w:rsidR="00A846D6" w:rsidRPr="000E5D41">
        <w:rPr>
          <w:b/>
          <w:lang w:val="en-US"/>
        </w:rPr>
        <w:t xml:space="preserve">SOCIAL SAFETY NET SYSTEM </w:t>
      </w:r>
      <w:r>
        <w:rPr>
          <w:b/>
          <w:lang w:val="en-US"/>
        </w:rPr>
        <w:t>II PROJECT</w:t>
      </w:r>
      <w:r w:rsidR="00A846D6" w:rsidRPr="000E5D41">
        <w:rPr>
          <w:b/>
          <w:lang w:val="en-US"/>
        </w:rPr>
        <w:t xml:space="preserve"> (P171125)</w:t>
      </w:r>
    </w:p>
    <w:p w14:paraId="230B756B" w14:textId="77777777" w:rsidR="001E5B7C" w:rsidRPr="000E5D41" w:rsidRDefault="001E5B7C" w:rsidP="0018519F">
      <w:pPr>
        <w:pStyle w:val="BodyText"/>
        <w:spacing w:before="10"/>
        <w:jc w:val="center"/>
        <w:rPr>
          <w:b/>
          <w:sz w:val="21"/>
          <w:lang w:val="en-US"/>
        </w:rPr>
      </w:pPr>
    </w:p>
    <w:p w14:paraId="09A441EC" w14:textId="77777777" w:rsidR="001E5B7C" w:rsidRPr="000E5D41" w:rsidRDefault="002B78C0" w:rsidP="00B84C46">
      <w:pPr>
        <w:ind w:left="500" w:right="854"/>
        <w:jc w:val="center"/>
        <w:rPr>
          <w:b/>
          <w:lang w:val="en-US"/>
        </w:rPr>
      </w:pPr>
      <w:r w:rsidRPr="000E5D41">
        <w:rPr>
          <w:b/>
          <w:lang w:val="en-US"/>
        </w:rPr>
        <w:t xml:space="preserve">ENVIRONMENTAL AND SOCIAL COMMITMENT PLAN </w:t>
      </w:r>
    </w:p>
    <w:p w14:paraId="7D81A91D" w14:textId="77777777" w:rsidR="001E5B7C" w:rsidRPr="000E5D41" w:rsidRDefault="001E5B7C" w:rsidP="0018519F">
      <w:pPr>
        <w:pStyle w:val="BodyText"/>
        <w:spacing w:before="0"/>
        <w:jc w:val="both"/>
        <w:rPr>
          <w:b/>
          <w:lang w:val="en-US"/>
        </w:rPr>
      </w:pPr>
    </w:p>
    <w:p w14:paraId="7241A815" w14:textId="77777777" w:rsidR="001E5B7C" w:rsidRPr="000E5D41" w:rsidRDefault="001E5B7C" w:rsidP="0018519F">
      <w:pPr>
        <w:pStyle w:val="BodyText"/>
        <w:spacing w:before="2"/>
        <w:jc w:val="both"/>
        <w:rPr>
          <w:b/>
          <w:sz w:val="26"/>
          <w:lang w:val="en-US"/>
        </w:rPr>
      </w:pPr>
    </w:p>
    <w:p w14:paraId="5BDA12DB" w14:textId="248B44D3" w:rsidR="001E5B7C" w:rsidRPr="000E5D41" w:rsidRDefault="002B78C0" w:rsidP="00B84C46">
      <w:pPr>
        <w:pStyle w:val="ListParagraph"/>
        <w:numPr>
          <w:ilvl w:val="0"/>
          <w:numId w:val="25"/>
        </w:numPr>
        <w:tabs>
          <w:tab w:val="left" w:pos="472"/>
        </w:tabs>
        <w:rPr>
          <w:lang w:val="en-US"/>
        </w:rPr>
      </w:pPr>
      <w:r w:rsidRPr="000E5D41">
        <w:rPr>
          <w:lang w:val="en-US"/>
        </w:rPr>
        <w:t xml:space="preserve">The </w:t>
      </w:r>
      <w:r w:rsidR="008C033D" w:rsidRPr="000E5D41">
        <w:rPr>
          <w:lang w:val="en-US"/>
        </w:rPr>
        <w:t>(hereinafter " </w:t>
      </w:r>
      <w:r w:rsidR="008C033D">
        <w:rPr>
          <w:lang w:val="en-US"/>
        </w:rPr>
        <w:t>the Recipient</w:t>
      </w:r>
      <w:r w:rsidR="008C033D" w:rsidRPr="000E5D41">
        <w:rPr>
          <w:lang w:val="en-US"/>
        </w:rPr>
        <w:t>")</w:t>
      </w:r>
      <w:r w:rsidRPr="000E5D41">
        <w:rPr>
          <w:lang w:val="en-US"/>
        </w:rPr>
        <w:t>, with the financial and technical support of the International Development Association (hereinafter " </w:t>
      </w:r>
      <w:r w:rsidR="00E95625">
        <w:rPr>
          <w:lang w:val="en-US"/>
        </w:rPr>
        <w:t>the Bank</w:t>
      </w:r>
      <w:r w:rsidRPr="000E5D41">
        <w:rPr>
          <w:lang w:val="en-US"/>
        </w:rPr>
        <w:t xml:space="preserve"> "), is preparing the </w:t>
      </w:r>
      <w:r w:rsidR="003C02AA" w:rsidRPr="000E5D41">
        <w:rPr>
          <w:lang w:val="en-US"/>
        </w:rPr>
        <w:t>Social Safety Net System</w:t>
      </w:r>
      <w:r w:rsidRPr="000E5D41">
        <w:rPr>
          <w:lang w:val="en-US"/>
        </w:rPr>
        <w:t xml:space="preserve"> Project </w:t>
      </w:r>
      <w:r w:rsidR="000E5D41">
        <w:rPr>
          <w:lang w:val="en-US"/>
        </w:rPr>
        <w:t xml:space="preserve">II </w:t>
      </w:r>
      <w:r w:rsidRPr="000E5D41">
        <w:rPr>
          <w:lang w:val="en-US"/>
        </w:rPr>
        <w:t xml:space="preserve">(or the Project). The </w:t>
      </w:r>
      <w:r w:rsidR="008C033D">
        <w:rPr>
          <w:lang w:val="en-US"/>
        </w:rPr>
        <w:t>Recipient</w:t>
      </w:r>
      <w:r w:rsidRPr="000E5D41">
        <w:rPr>
          <w:lang w:val="en-US"/>
        </w:rPr>
        <w:t xml:space="preserve"> plans to implement</w:t>
      </w:r>
      <w:r w:rsidR="00393243" w:rsidRPr="000E5D41">
        <w:rPr>
          <w:lang w:val="en-US"/>
        </w:rPr>
        <w:t xml:space="preserve"> </w:t>
      </w:r>
      <w:r w:rsidR="000E5D41">
        <w:rPr>
          <w:lang w:val="en-US"/>
        </w:rPr>
        <w:t>the Project</w:t>
      </w:r>
      <w:r w:rsidRPr="000E5D41">
        <w:rPr>
          <w:lang w:val="en-US"/>
        </w:rPr>
        <w:t xml:space="preserve"> under the leadership of the</w:t>
      </w:r>
      <w:r w:rsidR="000C540A" w:rsidRPr="000E5D41">
        <w:rPr>
          <w:lang w:val="en-US"/>
        </w:rPr>
        <w:t xml:space="preserve"> Ministry of Economy and Industry</w:t>
      </w:r>
      <w:r w:rsidRPr="000E5D41">
        <w:rPr>
          <w:lang w:val="en-US"/>
        </w:rPr>
        <w:t>, in</w:t>
      </w:r>
      <w:r w:rsidR="000C540A" w:rsidRPr="000E5D41">
        <w:rPr>
          <w:lang w:val="en-US"/>
        </w:rPr>
        <w:t xml:space="preserve"> collaboration </w:t>
      </w:r>
      <w:r w:rsidRPr="000E5D41">
        <w:rPr>
          <w:lang w:val="en-US"/>
        </w:rPr>
        <w:t>with</w:t>
      </w:r>
      <w:r w:rsidR="000C540A" w:rsidRPr="000E5D41">
        <w:rPr>
          <w:lang w:val="en-US"/>
        </w:rPr>
        <w:t xml:space="preserve"> the </w:t>
      </w:r>
      <w:r w:rsidR="00E95625">
        <w:rPr>
          <w:lang w:val="en-US"/>
        </w:rPr>
        <w:t>Tadamoun</w:t>
      </w:r>
      <w:r w:rsidR="000C540A" w:rsidRPr="000E5D41">
        <w:rPr>
          <w:lang w:val="en-US"/>
        </w:rPr>
        <w:t xml:space="preserve"> Agency </w:t>
      </w:r>
      <w:r w:rsidR="008C033D">
        <w:rPr>
          <w:lang w:val="en-US"/>
        </w:rPr>
        <w:t xml:space="preserve">(hereinafter “Project Implementing Entity” or “PIE”) </w:t>
      </w:r>
      <w:r w:rsidR="000C540A" w:rsidRPr="000E5D41">
        <w:rPr>
          <w:lang w:val="en-US"/>
        </w:rPr>
        <w:t>and the Food Security Commission</w:t>
      </w:r>
      <w:r w:rsidRPr="000E5D41">
        <w:rPr>
          <w:lang w:val="en-US"/>
        </w:rPr>
        <w:t>. The Bank has agreed to provide funding for the project.</w:t>
      </w:r>
    </w:p>
    <w:p w14:paraId="581244AF" w14:textId="77777777" w:rsidR="001E5B7C" w:rsidRPr="000E5D41" w:rsidRDefault="001E5B7C" w:rsidP="0018519F">
      <w:pPr>
        <w:pStyle w:val="BodyText"/>
        <w:spacing w:before="9"/>
        <w:jc w:val="both"/>
        <w:rPr>
          <w:sz w:val="19"/>
          <w:lang w:val="en-US"/>
        </w:rPr>
      </w:pPr>
    </w:p>
    <w:p w14:paraId="4FE1C158" w14:textId="0DDC21EE" w:rsidR="001E5B7C" w:rsidRPr="000E5D41" w:rsidRDefault="002B78C0" w:rsidP="00B84C46">
      <w:pPr>
        <w:pStyle w:val="ListParagraph"/>
        <w:numPr>
          <w:ilvl w:val="0"/>
          <w:numId w:val="25"/>
        </w:numPr>
        <w:tabs>
          <w:tab w:val="left" w:pos="472"/>
        </w:tabs>
        <w:ind w:right="103"/>
        <w:rPr>
          <w:lang w:val="en-US"/>
        </w:rPr>
      </w:pPr>
      <w:r w:rsidRPr="000E5D41">
        <w:rPr>
          <w:lang w:val="en-US"/>
        </w:rPr>
        <w:t xml:space="preserve">The </w:t>
      </w:r>
      <w:r w:rsidR="008C033D">
        <w:rPr>
          <w:lang w:val="en-US"/>
        </w:rPr>
        <w:t xml:space="preserve">Recipient </w:t>
      </w:r>
      <w:r w:rsidRPr="000E5D41">
        <w:rPr>
          <w:lang w:val="en-US"/>
        </w:rPr>
        <w:t xml:space="preserve">will implement </w:t>
      </w:r>
      <w:r w:rsidR="00CB5441" w:rsidRPr="000E5D41">
        <w:rPr>
          <w:lang w:val="en-US"/>
        </w:rPr>
        <w:t xml:space="preserve">the concrete measures and actions necessary to ensure that the Project is implemented in </w:t>
      </w:r>
      <w:r w:rsidRPr="000E5D41">
        <w:rPr>
          <w:lang w:val="en-US"/>
        </w:rPr>
        <w:t>compliance with the World Bank's Environmental and Social Standards (ES</w:t>
      </w:r>
      <w:r w:rsidR="0072521C">
        <w:rPr>
          <w:lang w:val="en-US"/>
        </w:rPr>
        <w:t>S</w:t>
      </w:r>
      <w:r w:rsidRPr="000E5D41">
        <w:rPr>
          <w:lang w:val="en-US"/>
        </w:rPr>
        <w:t>). This Environmental and Social Commitment Plan (ES</w:t>
      </w:r>
      <w:r w:rsidR="0072521C">
        <w:rPr>
          <w:lang w:val="en-US"/>
        </w:rPr>
        <w:t>C</w:t>
      </w:r>
      <w:r w:rsidRPr="000E5D41">
        <w:rPr>
          <w:lang w:val="en-US"/>
        </w:rPr>
        <w:t>P) is a summary document that sets out these measures and actions.</w:t>
      </w:r>
    </w:p>
    <w:p w14:paraId="22C329A8" w14:textId="77777777" w:rsidR="001E5B7C" w:rsidRPr="000E5D41" w:rsidRDefault="001E5B7C" w:rsidP="0018519F">
      <w:pPr>
        <w:pStyle w:val="BodyText"/>
        <w:jc w:val="both"/>
        <w:rPr>
          <w:sz w:val="19"/>
          <w:lang w:val="en-US"/>
        </w:rPr>
      </w:pPr>
    </w:p>
    <w:p w14:paraId="3421DFF5" w14:textId="2735735C" w:rsidR="001E5B7C" w:rsidRPr="000E5D41" w:rsidRDefault="002B78C0" w:rsidP="00B84C46">
      <w:pPr>
        <w:pStyle w:val="ListParagraph"/>
        <w:numPr>
          <w:ilvl w:val="0"/>
          <w:numId w:val="25"/>
        </w:numPr>
        <w:tabs>
          <w:tab w:val="left" w:pos="472"/>
        </w:tabs>
        <w:spacing w:before="0"/>
        <w:rPr>
          <w:lang w:val="en-US"/>
        </w:rPr>
      </w:pPr>
      <w:r w:rsidRPr="000E5D41">
        <w:rPr>
          <w:lang w:val="en-US"/>
        </w:rPr>
        <w:t>Where it refers to specific plans or other documents already prepared or to be prepared, the ES</w:t>
      </w:r>
      <w:r w:rsidR="0072521C">
        <w:rPr>
          <w:lang w:val="en-US"/>
        </w:rPr>
        <w:t>C</w:t>
      </w:r>
      <w:r w:rsidRPr="000E5D41">
        <w:rPr>
          <w:lang w:val="en-US"/>
        </w:rPr>
        <w:t>P requires compliance with all the provisions of these plans or other documents. In particular, the ES</w:t>
      </w:r>
      <w:r w:rsidR="0072521C">
        <w:rPr>
          <w:lang w:val="en-US"/>
        </w:rPr>
        <w:t>C</w:t>
      </w:r>
      <w:r w:rsidRPr="000E5D41">
        <w:rPr>
          <w:lang w:val="en-US"/>
        </w:rPr>
        <w:t>P requires compliance with the provisions set out</w:t>
      </w:r>
      <w:r w:rsidR="0018519F" w:rsidRPr="000E5D41">
        <w:rPr>
          <w:lang w:val="en-US"/>
        </w:rPr>
        <w:t xml:space="preserve"> in</w:t>
      </w:r>
      <w:r w:rsidRPr="000E5D41">
        <w:rPr>
          <w:lang w:val="en-US"/>
        </w:rPr>
        <w:t xml:space="preserve"> the Environmental and Social Management Framework (ESMF), the </w:t>
      </w:r>
      <w:r w:rsidR="0072521C">
        <w:rPr>
          <w:lang w:val="en-US"/>
        </w:rPr>
        <w:t>Labor</w:t>
      </w:r>
      <w:r w:rsidRPr="000E5D41">
        <w:rPr>
          <w:lang w:val="en-US"/>
        </w:rPr>
        <w:t xml:space="preserve"> Management Procedures (</w:t>
      </w:r>
      <w:r w:rsidR="0072521C">
        <w:rPr>
          <w:lang w:val="en-US"/>
        </w:rPr>
        <w:t>L</w:t>
      </w:r>
      <w:r w:rsidRPr="000E5D41">
        <w:rPr>
          <w:lang w:val="en-US"/>
        </w:rPr>
        <w:t>MP), and the Stakeholder Engagement Plan (</w:t>
      </w:r>
      <w:r w:rsidR="0072521C">
        <w:rPr>
          <w:lang w:val="en-US"/>
        </w:rPr>
        <w:t>SEP</w:t>
      </w:r>
      <w:r w:rsidRPr="000E5D41">
        <w:rPr>
          <w:lang w:val="en-US"/>
        </w:rPr>
        <w:t>)</w:t>
      </w:r>
      <w:r w:rsidR="003219D5">
        <w:rPr>
          <w:lang w:val="en-US"/>
        </w:rPr>
        <w:t xml:space="preserve"> and </w:t>
      </w:r>
      <w:r w:rsidR="003219D5" w:rsidRPr="000E5D41">
        <w:rPr>
          <w:lang w:val="en-US"/>
        </w:rPr>
        <w:t xml:space="preserve">the </w:t>
      </w:r>
      <w:r w:rsidR="003219D5">
        <w:rPr>
          <w:lang w:val="en-US"/>
        </w:rPr>
        <w:t xml:space="preserve">Grievance Redress Mechanism </w:t>
      </w:r>
      <w:r w:rsidR="00A00BE7">
        <w:rPr>
          <w:lang w:val="en-US"/>
        </w:rPr>
        <w:t xml:space="preserve">(GRM) </w:t>
      </w:r>
      <w:r w:rsidR="003219D5">
        <w:rPr>
          <w:lang w:val="en-US"/>
        </w:rPr>
        <w:t>checklist</w:t>
      </w:r>
      <w:r w:rsidRPr="000E5D41">
        <w:rPr>
          <w:lang w:val="en-US"/>
        </w:rPr>
        <w:t xml:space="preserve">, which were developed for the Project. </w:t>
      </w:r>
      <w:r w:rsidR="002B3DBF" w:rsidRPr="000E5D41">
        <w:rPr>
          <w:lang w:val="en-US"/>
        </w:rPr>
        <w:t>Complementary</w:t>
      </w:r>
      <w:r w:rsidRPr="000E5D41">
        <w:rPr>
          <w:lang w:val="en-US"/>
        </w:rPr>
        <w:t xml:space="preserve"> instruments </w:t>
      </w:r>
      <w:r w:rsidR="004A3E9C">
        <w:rPr>
          <w:lang w:val="en-US"/>
        </w:rPr>
        <w:t>may</w:t>
      </w:r>
      <w:r w:rsidR="002B3DBF" w:rsidRPr="000E5D41">
        <w:rPr>
          <w:lang w:val="en-US"/>
        </w:rPr>
        <w:t xml:space="preserve"> be</w:t>
      </w:r>
      <w:r w:rsidR="0018519F" w:rsidRPr="000E5D41">
        <w:rPr>
          <w:lang w:val="en-US"/>
        </w:rPr>
        <w:t xml:space="preserve"> developed</w:t>
      </w:r>
      <w:r w:rsidR="002B3DBF" w:rsidRPr="000E5D41">
        <w:rPr>
          <w:lang w:val="en-US"/>
        </w:rPr>
        <w:t xml:space="preserve"> during</w:t>
      </w:r>
      <w:r w:rsidRPr="000E5D41">
        <w:rPr>
          <w:lang w:val="en-US"/>
        </w:rPr>
        <w:t xml:space="preserve"> implementation</w:t>
      </w:r>
      <w:r w:rsidR="002B3DBF" w:rsidRPr="000E5D41">
        <w:rPr>
          <w:lang w:val="en-US"/>
        </w:rPr>
        <w:t xml:space="preserve">, </w:t>
      </w:r>
      <w:r w:rsidRPr="000E5D41">
        <w:rPr>
          <w:lang w:val="en-US"/>
        </w:rPr>
        <w:t>such as Environmental and Social Impact Assessments (ESIAs)</w:t>
      </w:r>
      <w:r w:rsidR="00960F7C">
        <w:rPr>
          <w:lang w:val="en-US"/>
        </w:rPr>
        <w:t xml:space="preserve"> and</w:t>
      </w:r>
      <w:r w:rsidRPr="000E5D41">
        <w:rPr>
          <w:lang w:val="en-US"/>
        </w:rPr>
        <w:t xml:space="preserve"> Environmental and Social Management Plan</w:t>
      </w:r>
      <w:r w:rsidR="0072521C">
        <w:rPr>
          <w:lang w:val="en-US"/>
        </w:rPr>
        <w:t>s</w:t>
      </w:r>
      <w:r w:rsidRPr="000E5D41">
        <w:rPr>
          <w:lang w:val="en-US"/>
        </w:rPr>
        <w:t xml:space="preserve"> (ESMPs)</w:t>
      </w:r>
      <w:r w:rsidR="00960F7C">
        <w:rPr>
          <w:lang w:val="en-US"/>
        </w:rPr>
        <w:t xml:space="preserve">. </w:t>
      </w:r>
    </w:p>
    <w:p w14:paraId="12999040" w14:textId="77777777" w:rsidR="001E5B7C" w:rsidRPr="000E5D41" w:rsidRDefault="001E5B7C" w:rsidP="0018519F">
      <w:pPr>
        <w:pStyle w:val="BodyText"/>
        <w:spacing w:before="9"/>
        <w:jc w:val="both"/>
        <w:rPr>
          <w:sz w:val="19"/>
          <w:lang w:val="en-US"/>
        </w:rPr>
      </w:pPr>
    </w:p>
    <w:p w14:paraId="283F9D5A" w14:textId="510E61AE" w:rsidR="001E5B7C" w:rsidRPr="000E5D41" w:rsidRDefault="002B78C0" w:rsidP="00B84C46">
      <w:pPr>
        <w:pStyle w:val="ListParagraph"/>
        <w:numPr>
          <w:ilvl w:val="0"/>
          <w:numId w:val="25"/>
        </w:numPr>
        <w:tabs>
          <w:tab w:val="left" w:pos="472"/>
        </w:tabs>
        <w:spacing w:before="0"/>
        <w:ind w:right="101"/>
        <w:rPr>
          <w:lang w:val="en-US"/>
        </w:rPr>
      </w:pPr>
      <w:r w:rsidRPr="000E5D41">
        <w:rPr>
          <w:lang w:val="en-US"/>
        </w:rPr>
        <w:t xml:space="preserve">The following table summarizes the concrete measures and actions required, as well as the timeframes for their implementation. The </w:t>
      </w:r>
      <w:r w:rsidR="008C033D">
        <w:rPr>
          <w:lang w:val="en-US"/>
        </w:rPr>
        <w:t xml:space="preserve">Recipient </w:t>
      </w:r>
      <w:r w:rsidRPr="000E5D41">
        <w:rPr>
          <w:lang w:val="en-US"/>
        </w:rPr>
        <w:t>shall enforce all the requirements of the ES</w:t>
      </w:r>
      <w:r w:rsidR="0072521C">
        <w:rPr>
          <w:lang w:val="en-US"/>
        </w:rPr>
        <w:t>C</w:t>
      </w:r>
      <w:r w:rsidRPr="000E5D41">
        <w:rPr>
          <w:lang w:val="en-US"/>
        </w:rPr>
        <w:t xml:space="preserve">P, even when the implementation of certain measures and actions is the responsibility of a ministry </w:t>
      </w:r>
      <w:r w:rsidR="00CB5441" w:rsidRPr="000E5D41">
        <w:rPr>
          <w:lang w:val="en-US"/>
        </w:rPr>
        <w:t>or institution referred to</w:t>
      </w:r>
      <w:r w:rsidRPr="000E5D41">
        <w:rPr>
          <w:lang w:val="en-US"/>
        </w:rPr>
        <w:t xml:space="preserve"> in paragraph 1 above.</w:t>
      </w:r>
    </w:p>
    <w:p w14:paraId="2B843EB8" w14:textId="77777777" w:rsidR="001E5B7C" w:rsidRPr="000E5D41" w:rsidRDefault="001E5B7C" w:rsidP="0018519F">
      <w:pPr>
        <w:pStyle w:val="BodyText"/>
        <w:spacing w:before="9"/>
        <w:jc w:val="both"/>
        <w:rPr>
          <w:sz w:val="19"/>
          <w:lang w:val="en-US"/>
        </w:rPr>
      </w:pPr>
    </w:p>
    <w:p w14:paraId="0B66D517" w14:textId="610E5D78" w:rsidR="001E5B7C" w:rsidRPr="000E5D41" w:rsidRDefault="002B78C0" w:rsidP="00B84C46">
      <w:pPr>
        <w:pStyle w:val="ListParagraph"/>
        <w:numPr>
          <w:ilvl w:val="0"/>
          <w:numId w:val="25"/>
        </w:numPr>
        <w:tabs>
          <w:tab w:val="left" w:pos="472"/>
        </w:tabs>
        <w:spacing w:before="0"/>
        <w:rPr>
          <w:lang w:val="en-US"/>
        </w:rPr>
      </w:pPr>
      <w:r w:rsidRPr="000E5D41">
        <w:rPr>
          <w:lang w:val="en-US"/>
        </w:rPr>
        <w:t>The implementation of the concrete measures and actions defined in this ES</w:t>
      </w:r>
      <w:r w:rsidR="0072521C">
        <w:rPr>
          <w:lang w:val="en-US"/>
        </w:rPr>
        <w:t>C</w:t>
      </w:r>
      <w:r w:rsidRPr="000E5D41">
        <w:rPr>
          <w:lang w:val="en-US"/>
        </w:rPr>
        <w:t xml:space="preserve">P shall be monitored by the </w:t>
      </w:r>
      <w:r w:rsidR="008C033D">
        <w:rPr>
          <w:lang w:val="en-US"/>
        </w:rPr>
        <w:t xml:space="preserve">Recipient </w:t>
      </w:r>
      <w:r w:rsidRPr="000E5D41">
        <w:rPr>
          <w:lang w:val="en-US"/>
        </w:rPr>
        <w:t>and reported to the World Bank in accordance with the provisions of this Plan and the terms of the Legal Agreement, with the Bank monitoring and evaluating the progress and implementation of these concrete measures and actions throughout the period of implementation of the Project.</w:t>
      </w:r>
    </w:p>
    <w:p w14:paraId="03098855" w14:textId="77777777" w:rsidR="001E5B7C" w:rsidRPr="000E5D41" w:rsidRDefault="001E5B7C" w:rsidP="0018519F">
      <w:pPr>
        <w:pStyle w:val="BodyText"/>
        <w:spacing w:before="7"/>
        <w:jc w:val="both"/>
        <w:rPr>
          <w:sz w:val="19"/>
          <w:lang w:val="en-US"/>
        </w:rPr>
      </w:pPr>
    </w:p>
    <w:p w14:paraId="1FBFE877" w14:textId="041B5775" w:rsidR="001E5B7C" w:rsidRPr="000E5D41" w:rsidRDefault="002B78C0" w:rsidP="00B84C46">
      <w:pPr>
        <w:pStyle w:val="ListParagraph"/>
        <w:numPr>
          <w:ilvl w:val="0"/>
          <w:numId w:val="25"/>
        </w:numPr>
        <w:tabs>
          <w:tab w:val="left" w:pos="472"/>
        </w:tabs>
        <w:rPr>
          <w:lang w:val="en-US"/>
        </w:rPr>
      </w:pPr>
      <w:r w:rsidRPr="000E5D41">
        <w:rPr>
          <w:lang w:val="en-US"/>
        </w:rPr>
        <w:t xml:space="preserve">As agreed by the World Bank and the </w:t>
      </w:r>
      <w:r w:rsidR="008C033D">
        <w:rPr>
          <w:lang w:val="en-US"/>
        </w:rPr>
        <w:t>Recipient</w:t>
      </w:r>
      <w:r w:rsidRPr="000E5D41">
        <w:rPr>
          <w:lang w:val="en-US"/>
        </w:rPr>
        <w:t>, this ES</w:t>
      </w:r>
      <w:r w:rsidR="0072521C">
        <w:rPr>
          <w:lang w:val="en-US"/>
        </w:rPr>
        <w:t>C</w:t>
      </w:r>
      <w:r w:rsidRPr="000E5D41">
        <w:rPr>
          <w:lang w:val="en-US"/>
        </w:rPr>
        <w:t xml:space="preserve">P may be revised </w:t>
      </w:r>
      <w:r w:rsidR="005D28FE">
        <w:rPr>
          <w:lang w:val="en-US"/>
        </w:rPr>
        <w:t>periodically throughout</w:t>
      </w:r>
      <w:r w:rsidRPr="000E5D41">
        <w:rPr>
          <w:lang w:val="en-US"/>
        </w:rPr>
        <w:t xml:space="preserve"> the implementation of the Project, in a manner that </w:t>
      </w:r>
      <w:proofErr w:type="gramStart"/>
      <w:r w:rsidR="00960F7C">
        <w:rPr>
          <w:lang w:val="en-US"/>
        </w:rPr>
        <w:t>takes into account</w:t>
      </w:r>
      <w:proofErr w:type="gramEnd"/>
      <w:r w:rsidR="00960F7C">
        <w:rPr>
          <w:lang w:val="en-US"/>
        </w:rPr>
        <w:t xml:space="preserve"> </w:t>
      </w:r>
      <w:r w:rsidRPr="000E5D41">
        <w:rPr>
          <w:lang w:val="en-US"/>
        </w:rPr>
        <w:t>unforeseen situations that may occur in the context of the Project, or in response to a performance evaluation of the Project conducted under the ES</w:t>
      </w:r>
      <w:r w:rsidR="0072521C">
        <w:rPr>
          <w:lang w:val="en-US"/>
        </w:rPr>
        <w:t>C</w:t>
      </w:r>
      <w:r w:rsidRPr="000E5D41">
        <w:rPr>
          <w:lang w:val="en-US"/>
        </w:rPr>
        <w:t xml:space="preserve">P itself. In such situations, the </w:t>
      </w:r>
      <w:r w:rsidR="008C033D">
        <w:rPr>
          <w:lang w:val="en-US"/>
        </w:rPr>
        <w:t>Recipient</w:t>
      </w:r>
      <w:r w:rsidRPr="000E5D41">
        <w:rPr>
          <w:lang w:val="en-US"/>
        </w:rPr>
        <w:t xml:space="preserve"> will agree on these changes with the Bank and revise the ES</w:t>
      </w:r>
      <w:r w:rsidR="00282CC6">
        <w:rPr>
          <w:lang w:val="en-US"/>
        </w:rPr>
        <w:t>C</w:t>
      </w:r>
      <w:r w:rsidRPr="000E5D41">
        <w:rPr>
          <w:lang w:val="en-US"/>
        </w:rPr>
        <w:t>P accordingly. The agreement on the amendments to the ES</w:t>
      </w:r>
      <w:r w:rsidR="0072521C">
        <w:rPr>
          <w:lang w:val="en-US"/>
        </w:rPr>
        <w:t>C</w:t>
      </w:r>
      <w:r w:rsidRPr="000E5D41">
        <w:rPr>
          <w:lang w:val="en-US"/>
        </w:rPr>
        <w:t xml:space="preserve">P will be evidenced by </w:t>
      </w:r>
      <w:r w:rsidR="00C111C4">
        <w:rPr>
          <w:lang w:val="en-US"/>
        </w:rPr>
        <w:t>an</w:t>
      </w:r>
      <w:r w:rsidRPr="000E5D41">
        <w:rPr>
          <w:lang w:val="en-US"/>
        </w:rPr>
        <w:t xml:space="preserve"> exchange of letters signed between the World Bank and the</w:t>
      </w:r>
      <w:r w:rsidR="009D20E5" w:rsidRPr="000E5D41">
        <w:rPr>
          <w:lang w:val="en-US"/>
        </w:rPr>
        <w:t xml:space="preserve"> </w:t>
      </w:r>
      <w:r w:rsidR="008C033D">
        <w:rPr>
          <w:lang w:val="en-US"/>
        </w:rPr>
        <w:t>Recipient</w:t>
      </w:r>
      <w:r w:rsidRPr="000E5D41">
        <w:rPr>
          <w:lang w:val="en-US"/>
        </w:rPr>
        <w:t xml:space="preserve">. The </w:t>
      </w:r>
      <w:r w:rsidR="008C033D">
        <w:rPr>
          <w:lang w:val="en-US"/>
        </w:rPr>
        <w:t>Recipient</w:t>
      </w:r>
      <w:r w:rsidRPr="000E5D41">
        <w:rPr>
          <w:lang w:val="en-US"/>
        </w:rPr>
        <w:t xml:space="preserve"> will publish the revised ES</w:t>
      </w:r>
      <w:r w:rsidR="0072521C">
        <w:rPr>
          <w:lang w:val="en-US"/>
        </w:rPr>
        <w:t>C</w:t>
      </w:r>
      <w:r w:rsidRPr="000E5D41">
        <w:rPr>
          <w:lang w:val="en-US"/>
        </w:rPr>
        <w:t>P without delay. Depending on the nature of the Project, the ES</w:t>
      </w:r>
      <w:r w:rsidR="0072521C">
        <w:rPr>
          <w:lang w:val="en-US"/>
        </w:rPr>
        <w:t>C</w:t>
      </w:r>
      <w:r w:rsidRPr="000E5D41">
        <w:rPr>
          <w:lang w:val="en-US"/>
        </w:rPr>
        <w:t>P may also indicate the amount of funds required to carry out a measure or action.</w:t>
      </w:r>
    </w:p>
    <w:p w14:paraId="2045F0EE" w14:textId="77777777" w:rsidR="001E5B7C" w:rsidRPr="000E5D41" w:rsidRDefault="001E5B7C" w:rsidP="0018519F">
      <w:pPr>
        <w:pStyle w:val="BodyText"/>
        <w:jc w:val="both"/>
        <w:rPr>
          <w:sz w:val="19"/>
          <w:lang w:val="en-US"/>
        </w:rPr>
      </w:pPr>
    </w:p>
    <w:p w14:paraId="3638A0D2" w14:textId="27F6E811" w:rsidR="001E5B7C" w:rsidRPr="000E5D41" w:rsidRDefault="002B78C0" w:rsidP="00B84C46">
      <w:pPr>
        <w:pStyle w:val="ListParagraph"/>
        <w:numPr>
          <w:ilvl w:val="0"/>
          <w:numId w:val="25"/>
        </w:numPr>
        <w:tabs>
          <w:tab w:val="left" w:pos="472"/>
        </w:tabs>
        <w:ind w:right="99"/>
        <w:rPr>
          <w:lang w:val="en-US"/>
        </w:rPr>
      </w:pPr>
      <w:r w:rsidRPr="000E5D41">
        <w:rPr>
          <w:lang w:val="en-US"/>
        </w:rPr>
        <w:t xml:space="preserve">When the performance of the Project itself or unforeseen situations or changes in the Project lead to </w:t>
      </w:r>
      <w:r w:rsidRPr="000E5D41">
        <w:rPr>
          <w:lang w:val="en-US"/>
        </w:rPr>
        <w:lastRenderedPageBreak/>
        <w:t xml:space="preserve">changes in risks and effects during the implementation of the Project, the </w:t>
      </w:r>
      <w:r w:rsidR="008C033D">
        <w:rPr>
          <w:lang w:val="en-US"/>
        </w:rPr>
        <w:t xml:space="preserve">Recipient </w:t>
      </w:r>
      <w:r w:rsidRPr="000E5D41">
        <w:rPr>
          <w:lang w:val="en-US"/>
        </w:rPr>
        <w:t>shall make additional funds available, as appropriate, for the implementation of actions and measures to address these risks and effects, which may include risks and effects relevant to the Project, such as environmental, health and safety effects</w:t>
      </w:r>
      <w:r w:rsidR="00FD3DB1">
        <w:rPr>
          <w:lang w:val="en-US"/>
        </w:rPr>
        <w:t>;</w:t>
      </w:r>
      <w:r w:rsidRPr="000E5D41">
        <w:rPr>
          <w:lang w:val="en-US"/>
        </w:rPr>
        <w:t xml:space="preserve"> labor inflows</w:t>
      </w:r>
      <w:r w:rsidR="00FD3DB1">
        <w:rPr>
          <w:lang w:val="en-US"/>
        </w:rPr>
        <w:t>;</w:t>
      </w:r>
      <w:r w:rsidRPr="000E5D41">
        <w:rPr>
          <w:lang w:val="en-US"/>
        </w:rPr>
        <w:t xml:space="preserve">   risks of social conflicts in the event of non-local employment or non-compliance with the rules and regulations ; risks to the health and safety of populations (gender-based violence - sexual harassment, rape, unwanted pregnancy among the beneficiary populations, </w:t>
      </w:r>
      <w:r w:rsidR="00960F7C">
        <w:rPr>
          <w:lang w:val="en-US"/>
        </w:rPr>
        <w:t xml:space="preserve">underage marriage </w:t>
      </w:r>
      <w:r w:rsidRPr="000E5D41">
        <w:rPr>
          <w:lang w:val="en-US"/>
        </w:rPr>
        <w:t xml:space="preserve">etc.) ; and risks related to child </w:t>
      </w:r>
      <w:proofErr w:type="spellStart"/>
      <w:r w:rsidRPr="000E5D41">
        <w:rPr>
          <w:lang w:val="en-US"/>
        </w:rPr>
        <w:t>labour</w:t>
      </w:r>
      <w:proofErr w:type="spellEnd"/>
      <w:r w:rsidRPr="000E5D41">
        <w:rPr>
          <w:lang w:val="en-US"/>
        </w:rPr>
        <w:t>.</w:t>
      </w:r>
    </w:p>
    <w:p w14:paraId="357E6145" w14:textId="77777777" w:rsidR="001E5B7C" w:rsidRPr="000E5D41" w:rsidRDefault="001E5B7C">
      <w:pPr>
        <w:jc w:val="both"/>
        <w:rPr>
          <w:lang w:val="en-US"/>
        </w:rPr>
        <w:sectPr w:rsidR="001E5B7C" w:rsidRPr="000E5D41">
          <w:pgSz w:w="12240" w:h="15840"/>
          <w:pgMar w:top="1340" w:right="1060" w:bottom="1200" w:left="1240" w:header="751" w:footer="1004" w:gutter="0"/>
          <w:cols w:space="720"/>
        </w:sectPr>
      </w:pPr>
    </w:p>
    <w:p w14:paraId="4C666AC2"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41"/>
        <w:gridCol w:w="2161"/>
      </w:tblGrid>
      <w:tr w:rsidR="001E5B7C" w:rsidRPr="00755776" w14:paraId="10C90B9C" w14:textId="77777777">
        <w:trPr>
          <w:trHeight w:val="1462"/>
        </w:trPr>
        <w:tc>
          <w:tcPr>
            <w:tcW w:w="14490" w:type="dxa"/>
            <w:gridSpan w:val="5"/>
            <w:tcBorders>
              <w:bottom w:val="single" w:sz="18" w:space="0" w:color="000000"/>
            </w:tcBorders>
            <w:shd w:val="clear" w:color="auto" w:fill="D9D9D9"/>
          </w:tcPr>
          <w:p w14:paraId="101A7463" w14:textId="77777777" w:rsidR="00485891" w:rsidRPr="000E5D41" w:rsidRDefault="0072521C" w:rsidP="0018519F">
            <w:pPr>
              <w:pStyle w:val="TableParagraph"/>
              <w:tabs>
                <w:tab w:val="left" w:pos="6416"/>
              </w:tabs>
              <w:ind w:right="8074"/>
              <w:jc w:val="both"/>
              <w:rPr>
                <w:b/>
                <w:sz w:val="24"/>
                <w:lang w:val="en-US"/>
              </w:rPr>
            </w:pPr>
            <w:r>
              <w:rPr>
                <w:b/>
                <w:sz w:val="24"/>
                <w:lang w:val="en-US"/>
              </w:rPr>
              <w:t xml:space="preserve">MAURITANIA </w:t>
            </w:r>
            <w:r w:rsidR="003C02AA" w:rsidRPr="000E5D41">
              <w:rPr>
                <w:b/>
                <w:sz w:val="24"/>
                <w:lang w:val="en-US"/>
              </w:rPr>
              <w:t xml:space="preserve">SOCIAL SAFETY NET SYSTEM </w:t>
            </w:r>
            <w:r>
              <w:rPr>
                <w:b/>
                <w:sz w:val="24"/>
                <w:lang w:val="en-US"/>
              </w:rPr>
              <w:t xml:space="preserve">II PROJECT </w:t>
            </w:r>
            <w:r w:rsidR="003C02AA" w:rsidRPr="000E5D41">
              <w:rPr>
                <w:b/>
                <w:sz w:val="24"/>
                <w:lang w:val="en-US"/>
              </w:rPr>
              <w:t>(P171125)</w:t>
            </w:r>
          </w:p>
          <w:p w14:paraId="61EFC09F" w14:textId="77777777" w:rsidR="003C02AA" w:rsidRPr="000E5D41" w:rsidRDefault="003C02AA" w:rsidP="0018519F">
            <w:pPr>
              <w:pStyle w:val="TableParagraph"/>
              <w:ind w:right="8483"/>
              <w:jc w:val="both"/>
              <w:rPr>
                <w:b/>
                <w:sz w:val="24"/>
                <w:lang w:val="en-US"/>
              </w:rPr>
            </w:pPr>
          </w:p>
          <w:p w14:paraId="45BD789D" w14:textId="0BB621DD" w:rsidR="001E5B7C" w:rsidRPr="000E5D41" w:rsidRDefault="002B78C0" w:rsidP="0018519F">
            <w:pPr>
              <w:pStyle w:val="TableParagraph"/>
              <w:ind w:right="8483"/>
              <w:jc w:val="both"/>
              <w:rPr>
                <w:b/>
                <w:sz w:val="24"/>
                <w:lang w:val="en-US"/>
              </w:rPr>
            </w:pPr>
            <w:r w:rsidRPr="000E5D41">
              <w:rPr>
                <w:b/>
                <w:sz w:val="24"/>
                <w:lang w:val="en-US"/>
              </w:rPr>
              <w:t xml:space="preserve">ENVIRONMENTAL AND SOCIAL COMMITMENT </w:t>
            </w:r>
            <w:proofErr w:type="gramStart"/>
            <w:r w:rsidRPr="000E5D41">
              <w:rPr>
                <w:b/>
                <w:sz w:val="24"/>
                <w:lang w:val="en-US"/>
              </w:rPr>
              <w:t xml:space="preserve">PLAN  </w:t>
            </w:r>
            <w:r w:rsidR="00816B35">
              <w:rPr>
                <w:b/>
                <w:sz w:val="24"/>
                <w:lang w:val="en-US"/>
              </w:rPr>
              <w:t>December</w:t>
            </w:r>
            <w:proofErr w:type="gramEnd"/>
            <w:r w:rsidR="00485891" w:rsidRPr="000E5D41">
              <w:rPr>
                <w:b/>
                <w:sz w:val="24"/>
                <w:lang w:val="en-US"/>
              </w:rPr>
              <w:t xml:space="preserve"> </w:t>
            </w:r>
            <w:r w:rsidRPr="000E5D41">
              <w:rPr>
                <w:b/>
                <w:sz w:val="24"/>
                <w:lang w:val="en-US"/>
              </w:rPr>
              <w:t>2019</w:t>
            </w:r>
            <w:r w:rsidR="007B454D">
              <w:rPr>
                <w:b/>
                <w:sz w:val="24"/>
                <w:lang w:val="en-US"/>
              </w:rPr>
              <w:t xml:space="preserve"> (Draft)</w:t>
            </w:r>
          </w:p>
        </w:tc>
      </w:tr>
      <w:tr w:rsidR="001E5B7C" w14:paraId="3A4C32FE" w14:textId="77777777" w:rsidTr="006201E8">
        <w:trPr>
          <w:trHeight w:val="456"/>
        </w:trPr>
        <w:tc>
          <w:tcPr>
            <w:tcW w:w="6836" w:type="dxa"/>
            <w:gridSpan w:val="2"/>
            <w:tcBorders>
              <w:top w:val="single" w:sz="18" w:space="0" w:color="000000"/>
              <w:bottom w:val="single" w:sz="18" w:space="0" w:color="000000"/>
            </w:tcBorders>
            <w:shd w:val="clear" w:color="auto" w:fill="D6E3BC" w:themeFill="accent3" w:themeFillTint="66"/>
          </w:tcPr>
          <w:p w14:paraId="0BCF1AB8" w14:textId="77777777" w:rsidR="001E5B7C" w:rsidRPr="006201E8" w:rsidRDefault="006201E8" w:rsidP="00B84C46">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MATERIAL MEASURES AND ACTIONS</w:t>
            </w:r>
          </w:p>
        </w:tc>
        <w:tc>
          <w:tcPr>
            <w:tcW w:w="2252" w:type="dxa"/>
            <w:tcBorders>
              <w:top w:val="single" w:sz="18" w:space="0" w:color="000000"/>
              <w:bottom w:val="single" w:sz="18" w:space="0" w:color="000000"/>
            </w:tcBorders>
            <w:shd w:val="clear" w:color="auto" w:fill="D6E3BC" w:themeFill="accent3" w:themeFillTint="66"/>
          </w:tcPr>
          <w:p w14:paraId="2340BD6B" w14:textId="77777777" w:rsidR="001E5B7C" w:rsidRPr="006201E8" w:rsidRDefault="006201E8" w:rsidP="0018519F">
            <w:pPr>
              <w:pStyle w:val="TableParagraph"/>
              <w:spacing w:before="1"/>
              <w:jc w:val="both"/>
              <w:rPr>
                <w:b/>
                <w:color w:val="000000" w:themeColor="text1"/>
                <w:sz w:val="20"/>
                <w:szCs w:val="20"/>
              </w:rPr>
            </w:pPr>
            <w:r w:rsidRPr="006201E8">
              <w:rPr>
                <w:b/>
                <w:color w:val="000000" w:themeColor="text1"/>
                <w:sz w:val="20"/>
                <w:szCs w:val="20"/>
              </w:rPr>
              <w:t>TIMEFRAME</w:t>
            </w:r>
          </w:p>
        </w:tc>
        <w:tc>
          <w:tcPr>
            <w:tcW w:w="3241" w:type="dxa"/>
            <w:tcBorders>
              <w:top w:val="single" w:sz="18" w:space="0" w:color="000000"/>
              <w:bottom w:val="single" w:sz="18" w:space="0" w:color="000000"/>
            </w:tcBorders>
            <w:shd w:val="clear" w:color="auto" w:fill="D6E3BC" w:themeFill="accent3" w:themeFillTint="66"/>
          </w:tcPr>
          <w:p w14:paraId="05AF6AAC" w14:textId="77777777" w:rsidR="001E5B7C"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RESPONSIBLE ENTITY/ AUTHORITY</w:t>
            </w:r>
            <w:r w:rsidRPr="006201E8">
              <w:rPr>
                <w:b/>
                <w:i/>
                <w:color w:val="000000" w:themeColor="text1"/>
                <w:sz w:val="20"/>
                <w:szCs w:val="20"/>
                <w:lang w:val="en-US"/>
              </w:rPr>
              <w:t xml:space="preserve"> </w:t>
            </w:r>
          </w:p>
        </w:tc>
        <w:tc>
          <w:tcPr>
            <w:tcW w:w="2161" w:type="dxa"/>
            <w:tcBorders>
              <w:top w:val="single" w:sz="18" w:space="0" w:color="000000"/>
              <w:bottom w:val="single" w:sz="18" w:space="0" w:color="000000"/>
            </w:tcBorders>
            <w:shd w:val="clear" w:color="auto" w:fill="D6E3BC" w:themeFill="accent3" w:themeFillTint="66"/>
          </w:tcPr>
          <w:p w14:paraId="359BEFD3" w14:textId="77777777" w:rsidR="001E5B7C" w:rsidRPr="006201E8" w:rsidRDefault="006201E8" w:rsidP="0018519F">
            <w:pPr>
              <w:pStyle w:val="TableParagraph"/>
              <w:ind w:left="111"/>
              <w:jc w:val="both"/>
              <w:rPr>
                <w:b/>
                <w:color w:val="000000" w:themeColor="text1"/>
                <w:sz w:val="20"/>
                <w:szCs w:val="20"/>
              </w:rPr>
            </w:pPr>
            <w:r w:rsidRPr="006201E8">
              <w:rPr>
                <w:b/>
                <w:color w:val="000000" w:themeColor="text1"/>
                <w:sz w:val="20"/>
                <w:szCs w:val="20"/>
              </w:rPr>
              <w:t>DURATION</w:t>
            </w:r>
          </w:p>
        </w:tc>
      </w:tr>
      <w:tr w:rsidR="001E5B7C" w14:paraId="5C88968E" w14:textId="77777777" w:rsidTr="00960F7C">
        <w:trPr>
          <w:trHeight w:val="366"/>
        </w:trPr>
        <w:tc>
          <w:tcPr>
            <w:tcW w:w="14490" w:type="dxa"/>
            <w:gridSpan w:val="5"/>
            <w:tcBorders>
              <w:top w:val="single" w:sz="18" w:space="0" w:color="000000"/>
            </w:tcBorders>
            <w:shd w:val="clear" w:color="auto" w:fill="D9D9D9"/>
          </w:tcPr>
          <w:p w14:paraId="184CFCBD" w14:textId="77777777" w:rsidR="001E5B7C" w:rsidRDefault="002B78C0" w:rsidP="0018519F">
            <w:pPr>
              <w:pStyle w:val="TableParagraph"/>
              <w:spacing w:before="1" w:line="273" w:lineRule="exact"/>
              <w:jc w:val="both"/>
              <w:rPr>
                <w:b/>
                <w:sz w:val="24"/>
              </w:rPr>
            </w:pPr>
            <w:r>
              <w:rPr>
                <w:b/>
                <w:sz w:val="24"/>
              </w:rPr>
              <w:t xml:space="preserve">Monitoring and </w:t>
            </w:r>
            <w:proofErr w:type="spellStart"/>
            <w:r>
              <w:rPr>
                <w:b/>
                <w:sz w:val="24"/>
              </w:rPr>
              <w:t>reporting</w:t>
            </w:r>
            <w:proofErr w:type="spellEnd"/>
          </w:p>
        </w:tc>
      </w:tr>
      <w:tr w:rsidR="00A27E67" w:rsidRPr="00CA592F" w14:paraId="0A7101E1" w14:textId="77777777" w:rsidTr="00656DDF">
        <w:trPr>
          <w:trHeight w:val="2426"/>
        </w:trPr>
        <w:tc>
          <w:tcPr>
            <w:tcW w:w="715" w:type="dxa"/>
          </w:tcPr>
          <w:p w14:paraId="7F04B2C1" w14:textId="77777777" w:rsidR="00A27E67" w:rsidRDefault="0072521C" w:rsidP="0018519F">
            <w:pPr>
              <w:pStyle w:val="TableParagraph"/>
              <w:spacing w:line="268" w:lineRule="exact"/>
              <w:ind w:left="114" w:right="103"/>
              <w:jc w:val="both"/>
            </w:pPr>
            <w:r>
              <w:t>A</w:t>
            </w:r>
          </w:p>
        </w:tc>
        <w:tc>
          <w:tcPr>
            <w:tcW w:w="6121" w:type="dxa"/>
          </w:tcPr>
          <w:p w14:paraId="724A88E7" w14:textId="747C19F8" w:rsidR="00A27E67" w:rsidRPr="000E5D41" w:rsidRDefault="00A27E67" w:rsidP="0018519F">
            <w:pPr>
              <w:pStyle w:val="TableParagraph"/>
              <w:ind w:right="111"/>
              <w:jc w:val="both"/>
              <w:rPr>
                <w:lang w:val="en-US"/>
              </w:rPr>
            </w:pPr>
            <w:r w:rsidRPr="000E5D41">
              <w:rPr>
                <w:b/>
                <w:color w:val="4471C4"/>
                <w:lang w:val="en-US"/>
              </w:rPr>
              <w:t xml:space="preserve">REGULAR REPORTS: </w:t>
            </w:r>
            <w:r w:rsidRPr="00960F7C">
              <w:rPr>
                <w:color w:val="000000" w:themeColor="text1"/>
                <w:lang w:val="en-US"/>
              </w:rPr>
              <w:t>The</w:t>
            </w:r>
            <w:r w:rsidRPr="000E5D41">
              <w:rPr>
                <w:b/>
                <w:color w:val="4471C4"/>
                <w:lang w:val="en-US"/>
              </w:rPr>
              <w:t xml:space="preserve"> </w:t>
            </w:r>
            <w:r w:rsidR="008C033D">
              <w:rPr>
                <w:lang w:val="en-US"/>
              </w:rPr>
              <w:t>Recipient</w:t>
            </w:r>
            <w:r w:rsidRPr="000E5D41">
              <w:rPr>
                <w:lang w:val="en-US"/>
              </w:rPr>
              <w:t xml:space="preserve"> will prepare and submit</w:t>
            </w:r>
            <w:r w:rsidR="001C5417">
              <w:rPr>
                <w:lang w:val="en-US"/>
              </w:rPr>
              <w:t xml:space="preserve"> to the Bank</w:t>
            </w:r>
            <w:r w:rsidRPr="000E5D41">
              <w:rPr>
                <w:lang w:val="en-US"/>
              </w:rPr>
              <w:t xml:space="preserve">, through the </w:t>
            </w:r>
            <w:r w:rsidR="001C5417">
              <w:rPr>
                <w:lang w:val="en-US"/>
              </w:rPr>
              <w:t>PIE</w:t>
            </w:r>
            <w:r w:rsidR="00B07256">
              <w:rPr>
                <w:lang w:val="en-US"/>
              </w:rPr>
              <w:t>PIE</w:t>
            </w:r>
            <w:r w:rsidRPr="000E5D41">
              <w:rPr>
                <w:lang w:val="en-US"/>
              </w:rPr>
              <w:t>, environmental and social monitoring reports indicating the state of compliance with the measures presented in the ES</w:t>
            </w:r>
            <w:r w:rsidR="0072521C">
              <w:rPr>
                <w:lang w:val="en-US"/>
              </w:rPr>
              <w:t>C</w:t>
            </w:r>
            <w:r w:rsidRPr="000E5D41">
              <w:rPr>
                <w:lang w:val="en-US"/>
              </w:rPr>
              <w:t xml:space="preserve">P, </w:t>
            </w:r>
            <w:proofErr w:type="gramStart"/>
            <w:r w:rsidRPr="000E5D41">
              <w:rPr>
                <w:lang w:val="en-US"/>
              </w:rPr>
              <w:t xml:space="preserve">in particular </w:t>
            </w:r>
            <w:r w:rsidR="001C5417">
              <w:rPr>
                <w:lang w:val="en-US"/>
              </w:rPr>
              <w:t>but</w:t>
            </w:r>
            <w:proofErr w:type="gramEnd"/>
            <w:r w:rsidR="001C5417">
              <w:rPr>
                <w:lang w:val="en-US"/>
              </w:rPr>
              <w:t xml:space="preserve"> not limited </w:t>
            </w:r>
            <w:r w:rsidRPr="000E5D41">
              <w:rPr>
                <w:lang w:val="en-US"/>
              </w:rPr>
              <w:t>to the preparation and implementation of the environmental and social measures and tools referred to in section</w:t>
            </w:r>
            <w:r w:rsidR="001C5417">
              <w:rPr>
                <w:lang w:val="en-US"/>
              </w:rPr>
              <w:t>s</w:t>
            </w:r>
            <w:r w:rsidRPr="000E5D41">
              <w:rPr>
                <w:lang w:val="en-US"/>
              </w:rPr>
              <w:t xml:space="preserve"> 1.3 </w:t>
            </w:r>
            <w:r w:rsidR="001C5417">
              <w:rPr>
                <w:lang w:val="en-US"/>
              </w:rPr>
              <w:t xml:space="preserve">and </w:t>
            </w:r>
            <w:r w:rsidR="000B3729">
              <w:rPr>
                <w:lang w:val="en-US"/>
              </w:rPr>
              <w:t>10.3</w:t>
            </w:r>
            <w:r w:rsidR="001C5417">
              <w:rPr>
                <w:lang w:val="en-US"/>
              </w:rPr>
              <w:t xml:space="preserve"> </w:t>
            </w:r>
            <w:r w:rsidRPr="000E5D41">
              <w:rPr>
                <w:lang w:val="en-US"/>
              </w:rPr>
              <w:t xml:space="preserve">below. </w:t>
            </w:r>
            <w:r w:rsidR="0060581C" w:rsidRPr="000E5D41">
              <w:rPr>
                <w:lang w:val="en-US"/>
              </w:rPr>
              <w:t>Reports should include a specific section on risks related to refugees and host populations</w:t>
            </w:r>
            <w:r w:rsidR="00DC4EDB" w:rsidRPr="000E5D41">
              <w:rPr>
                <w:lang w:val="en-US"/>
              </w:rPr>
              <w:t xml:space="preserve"> and the mitigation measures adopted, including the adoption and evolution of laws and regulations relating to refugees and </w:t>
            </w:r>
            <w:r w:rsidR="00A96176">
              <w:rPr>
                <w:lang w:val="en-US"/>
              </w:rPr>
              <w:t xml:space="preserve">as relevant, to </w:t>
            </w:r>
            <w:r w:rsidR="00DC4EDB" w:rsidRPr="000E5D41">
              <w:rPr>
                <w:lang w:val="en-US"/>
              </w:rPr>
              <w:t>asylum.</w:t>
            </w:r>
          </w:p>
        </w:tc>
        <w:tc>
          <w:tcPr>
            <w:tcW w:w="2252" w:type="dxa"/>
          </w:tcPr>
          <w:p w14:paraId="3072EA40" w14:textId="77777777" w:rsidR="00A27E67" w:rsidRPr="0018519F" w:rsidRDefault="00865A80" w:rsidP="0018519F">
            <w:pPr>
              <w:pStyle w:val="TableParagraph"/>
              <w:spacing w:line="268" w:lineRule="exact"/>
              <w:jc w:val="both"/>
              <w:rPr>
                <w:i/>
              </w:rPr>
            </w:pPr>
            <w:proofErr w:type="spellStart"/>
            <w:r w:rsidRPr="0018519F">
              <w:rPr>
                <w:i/>
              </w:rPr>
              <w:t>Semi-annual</w:t>
            </w:r>
            <w:proofErr w:type="spellEnd"/>
            <w:r w:rsidR="00A27E67" w:rsidRPr="0018519F">
              <w:rPr>
                <w:i/>
              </w:rPr>
              <w:t xml:space="preserve"> reports</w:t>
            </w:r>
          </w:p>
        </w:tc>
        <w:tc>
          <w:tcPr>
            <w:tcW w:w="3241" w:type="dxa"/>
          </w:tcPr>
          <w:p w14:paraId="28438ED7" w14:textId="77777777" w:rsidR="001C5417" w:rsidRDefault="001C5417" w:rsidP="0018519F">
            <w:pPr>
              <w:pStyle w:val="TableParagraph"/>
              <w:ind w:left="112" w:right="97"/>
              <w:jc w:val="both"/>
              <w:rPr>
                <w:i/>
                <w:lang w:val="en-US"/>
              </w:rPr>
            </w:pPr>
            <w:r>
              <w:rPr>
                <w:i/>
                <w:lang w:val="en-US"/>
              </w:rPr>
              <w:t>PIE</w:t>
            </w:r>
          </w:p>
          <w:p w14:paraId="184D53BB" w14:textId="77777777" w:rsidR="001C5417" w:rsidRDefault="001C5417" w:rsidP="0018519F">
            <w:pPr>
              <w:pStyle w:val="TableParagraph"/>
              <w:ind w:left="112" w:right="97"/>
              <w:jc w:val="both"/>
              <w:rPr>
                <w:i/>
                <w:lang w:val="en-US"/>
              </w:rPr>
            </w:pPr>
          </w:p>
          <w:p w14:paraId="4391551E" w14:textId="40EF4CC2" w:rsidR="00A27E67" w:rsidRPr="000E5D41" w:rsidRDefault="0060756C" w:rsidP="0018519F">
            <w:pPr>
              <w:pStyle w:val="TableParagraph"/>
              <w:ind w:left="112" w:right="97"/>
              <w:jc w:val="both"/>
              <w:rPr>
                <w:i/>
                <w:lang w:val="en-US"/>
              </w:rPr>
            </w:pPr>
            <w:r>
              <w:rPr>
                <w:i/>
                <w:lang w:val="en-US"/>
              </w:rPr>
              <w:t>M</w:t>
            </w:r>
            <w:r w:rsidR="00A27E67" w:rsidRPr="000E5D41">
              <w:rPr>
                <w:i/>
                <w:lang w:val="en-US"/>
              </w:rPr>
              <w:t>onitoring and evaluation</w:t>
            </w:r>
            <w:r>
              <w:rPr>
                <w:i/>
                <w:lang w:val="en-US"/>
              </w:rPr>
              <w:t xml:space="preserve"> specialist</w:t>
            </w:r>
            <w:r w:rsidR="00A27E67" w:rsidRPr="000E5D41">
              <w:rPr>
                <w:i/>
                <w:lang w:val="en-US"/>
              </w:rPr>
              <w:t xml:space="preserve">, Project </w:t>
            </w:r>
            <w:r w:rsidR="00463DDE">
              <w:rPr>
                <w:i/>
                <w:lang w:val="en-US"/>
              </w:rPr>
              <w:t xml:space="preserve">operational </w:t>
            </w:r>
            <w:r w:rsidR="00A27E67" w:rsidRPr="000E5D41">
              <w:rPr>
                <w:i/>
                <w:lang w:val="en-US"/>
              </w:rPr>
              <w:t xml:space="preserve">Coordinator, </w:t>
            </w:r>
            <w:r w:rsidR="00B2556C">
              <w:rPr>
                <w:i/>
                <w:lang w:val="en-US"/>
              </w:rPr>
              <w:t>S</w:t>
            </w:r>
            <w:r w:rsidR="00A27E67" w:rsidRPr="000E5D41">
              <w:rPr>
                <w:i/>
                <w:lang w:val="en-US"/>
              </w:rPr>
              <w:t xml:space="preserve">ocial and </w:t>
            </w:r>
            <w:r w:rsidR="006947D4">
              <w:rPr>
                <w:i/>
                <w:lang w:val="en-US"/>
              </w:rPr>
              <w:t>gender specialist</w:t>
            </w:r>
          </w:p>
          <w:p w14:paraId="397B3EC2" w14:textId="57FD4789" w:rsidR="00A27E67" w:rsidRPr="000E5D41" w:rsidRDefault="00A27E67" w:rsidP="0018519F">
            <w:pPr>
              <w:pStyle w:val="TableParagraph"/>
              <w:spacing w:before="113" w:line="249" w:lineRule="exact"/>
              <w:ind w:left="112"/>
              <w:jc w:val="both"/>
              <w:rPr>
                <w:i/>
                <w:lang w:val="en-US"/>
              </w:rPr>
            </w:pPr>
          </w:p>
        </w:tc>
        <w:tc>
          <w:tcPr>
            <w:tcW w:w="2161" w:type="dxa"/>
          </w:tcPr>
          <w:p w14:paraId="12A621F2" w14:textId="37A29A6E" w:rsidR="00A27E67" w:rsidRPr="000E5D41" w:rsidRDefault="0020113C" w:rsidP="0018519F">
            <w:pPr>
              <w:pStyle w:val="TableParagraph"/>
              <w:ind w:left="111" w:right="266"/>
              <w:jc w:val="both"/>
              <w:rPr>
                <w:i/>
                <w:lang w:val="en-US"/>
              </w:rPr>
            </w:pPr>
            <w:r>
              <w:rPr>
                <w:i/>
                <w:lang w:val="en-US"/>
              </w:rPr>
              <w:t>Throughout Project implementation</w:t>
            </w:r>
          </w:p>
        </w:tc>
      </w:tr>
      <w:tr w:rsidR="008A357E" w:rsidRPr="00CA592F" w14:paraId="59FA3F4D" w14:textId="77777777" w:rsidTr="00F60C24">
        <w:trPr>
          <w:trHeight w:val="3596"/>
        </w:trPr>
        <w:tc>
          <w:tcPr>
            <w:tcW w:w="715" w:type="dxa"/>
          </w:tcPr>
          <w:p w14:paraId="2C61DAB9" w14:textId="77777777" w:rsidR="008A357E" w:rsidRDefault="0072521C" w:rsidP="0018519F">
            <w:pPr>
              <w:pStyle w:val="TableParagraph"/>
              <w:spacing w:before="1"/>
              <w:ind w:left="114" w:right="103"/>
              <w:jc w:val="both"/>
            </w:pPr>
            <w:r>
              <w:t>B</w:t>
            </w:r>
          </w:p>
        </w:tc>
        <w:tc>
          <w:tcPr>
            <w:tcW w:w="6121" w:type="dxa"/>
          </w:tcPr>
          <w:p w14:paraId="4110B7B6" w14:textId="77777777" w:rsidR="007576A3" w:rsidRPr="000E5D41" w:rsidRDefault="008A357E">
            <w:pPr>
              <w:pStyle w:val="TableParagraph"/>
              <w:spacing w:before="1" w:line="267" w:lineRule="exact"/>
              <w:ind w:left="131"/>
              <w:jc w:val="both"/>
              <w:rPr>
                <w:b/>
                <w:color w:val="4471C4"/>
                <w:lang w:val="en-US"/>
              </w:rPr>
            </w:pPr>
            <w:r w:rsidRPr="000E5D41">
              <w:rPr>
                <w:b/>
                <w:color w:val="4471C4"/>
                <w:lang w:val="en-US"/>
              </w:rPr>
              <w:t xml:space="preserve">INCIDENT AND ACCIDENT NOTIFICATION: </w:t>
            </w:r>
          </w:p>
          <w:p w14:paraId="0DA4ABC5" w14:textId="4E39F443" w:rsidR="008A357E" w:rsidRPr="000E5D41" w:rsidRDefault="008A357E" w:rsidP="00A96176">
            <w:pPr>
              <w:pStyle w:val="TableParagraph"/>
              <w:spacing w:before="112" w:line="270" w:lineRule="atLeast"/>
              <w:ind w:right="110"/>
              <w:jc w:val="both"/>
              <w:rPr>
                <w:lang w:val="en-US"/>
              </w:rPr>
            </w:pPr>
            <w:r w:rsidRPr="000E5D41">
              <w:rPr>
                <w:lang w:val="en-US"/>
              </w:rPr>
              <w:t xml:space="preserve">The </w:t>
            </w:r>
            <w:r w:rsidR="008C033D">
              <w:rPr>
                <w:lang w:val="en-US"/>
              </w:rPr>
              <w:t>Recipient</w:t>
            </w:r>
            <w:r w:rsidR="007576A3" w:rsidRPr="000E5D41">
              <w:rPr>
                <w:lang w:val="en-US"/>
              </w:rPr>
              <w:t xml:space="preserve"> will set up a system </w:t>
            </w:r>
            <w:r w:rsidR="00215CCF" w:rsidRPr="000E5D41">
              <w:rPr>
                <w:lang w:val="en-US"/>
              </w:rPr>
              <w:t xml:space="preserve">to </w:t>
            </w:r>
            <w:r w:rsidRPr="000E5D41">
              <w:rPr>
                <w:lang w:val="en-US"/>
              </w:rPr>
              <w:t>immediately report to the Bank any incident or accident related to the project or affecting the project that has, or is likely to have, a significant adverse effect on</w:t>
            </w:r>
            <w:r w:rsidR="003C55EA">
              <w:rPr>
                <w:lang w:val="en-US"/>
              </w:rPr>
              <w:t xml:space="preserve"> </w:t>
            </w:r>
            <w:r w:rsidRPr="000E5D41">
              <w:rPr>
                <w:lang w:val="en-US"/>
              </w:rPr>
              <w:t>the environment, affected communities, the public or workers, including risks based on environmental and social assessment. As an indication: any accident</w:t>
            </w:r>
            <w:r w:rsidR="00F67E3B">
              <w:rPr>
                <w:lang w:val="en-US"/>
              </w:rPr>
              <w:t xml:space="preserve"> </w:t>
            </w:r>
            <w:r w:rsidRPr="000E5D41">
              <w:rPr>
                <w:lang w:val="en-US"/>
              </w:rPr>
              <w:t>related to the Project or any allegation of gender-based violence in relation to the Project</w:t>
            </w:r>
            <w:r w:rsidR="00463DDE">
              <w:rPr>
                <w:lang w:val="en-US"/>
              </w:rPr>
              <w:t xml:space="preserve"> should be immediately </w:t>
            </w:r>
            <w:proofErr w:type="spellStart"/>
            <w:r w:rsidR="00463DDE">
              <w:rPr>
                <w:lang w:val="en-US"/>
              </w:rPr>
              <w:t>reported</w:t>
            </w:r>
            <w:r w:rsidRPr="000E5D41">
              <w:rPr>
                <w:lang w:val="en-US"/>
              </w:rPr>
              <w:t>The</w:t>
            </w:r>
            <w:proofErr w:type="spellEnd"/>
            <w:r w:rsidRPr="000E5D41">
              <w:rPr>
                <w:lang w:val="en-US"/>
              </w:rPr>
              <w:t xml:space="preserve"> </w:t>
            </w:r>
            <w:r w:rsidR="008C033D">
              <w:rPr>
                <w:lang w:val="en-US"/>
              </w:rPr>
              <w:t>Recipient</w:t>
            </w:r>
            <w:r w:rsidRPr="000E5D41">
              <w:rPr>
                <w:lang w:val="en-US"/>
              </w:rPr>
              <w:t xml:space="preserve"> shall provide </w:t>
            </w:r>
            <w:proofErr w:type="gramStart"/>
            <w:r w:rsidRPr="000E5D41">
              <w:rPr>
                <w:lang w:val="en-US"/>
              </w:rPr>
              <w:t>sufficient</w:t>
            </w:r>
            <w:proofErr w:type="gramEnd"/>
            <w:r w:rsidRPr="000E5D41">
              <w:rPr>
                <w:lang w:val="en-US"/>
              </w:rPr>
              <w:t xml:space="preserve"> details of the incident or accident, indicating the immediate measures taken to remedy it, and shall include information provided by any supplier/provider or supervisory entity, as appropriate.</w:t>
            </w:r>
          </w:p>
        </w:tc>
        <w:tc>
          <w:tcPr>
            <w:tcW w:w="2252" w:type="dxa"/>
          </w:tcPr>
          <w:p w14:paraId="015E6AEE" w14:textId="3A2230D4" w:rsidR="008A357E" w:rsidRPr="000E5D41" w:rsidRDefault="008A357E" w:rsidP="0018519F">
            <w:pPr>
              <w:pStyle w:val="TableParagraph"/>
              <w:spacing w:before="1"/>
              <w:ind w:right="93"/>
              <w:jc w:val="both"/>
              <w:rPr>
                <w:i/>
                <w:lang w:val="en-US"/>
              </w:rPr>
            </w:pPr>
            <w:r w:rsidRPr="000E5D41">
              <w:rPr>
                <w:i/>
                <w:lang w:val="en-US"/>
              </w:rPr>
              <w:t>Immediately, and no later than 48 hours after such incidents or accidents, report to the Bank's Project Team Leader.</w:t>
            </w:r>
          </w:p>
        </w:tc>
        <w:tc>
          <w:tcPr>
            <w:tcW w:w="3241" w:type="dxa"/>
          </w:tcPr>
          <w:p w14:paraId="1E38CF15" w14:textId="205C9D76" w:rsidR="008A357E" w:rsidRPr="000E5D41" w:rsidRDefault="00463DDE" w:rsidP="0018519F">
            <w:pPr>
              <w:pStyle w:val="TableParagraph"/>
              <w:spacing w:before="1"/>
              <w:ind w:left="112" w:right="279"/>
              <w:jc w:val="both"/>
              <w:rPr>
                <w:i/>
                <w:lang w:val="en-US"/>
              </w:rPr>
            </w:pPr>
            <w:r>
              <w:rPr>
                <w:i/>
                <w:lang w:val="en-US"/>
              </w:rPr>
              <w:t>Project Operational Coordinator</w:t>
            </w:r>
            <w:r w:rsidR="008A357E" w:rsidRPr="000E5D41">
              <w:rPr>
                <w:i/>
                <w:lang w:val="en-US"/>
              </w:rPr>
              <w:t xml:space="preserve">, </w:t>
            </w:r>
            <w:r w:rsidR="00F60C24">
              <w:rPr>
                <w:i/>
                <w:lang w:val="en-US"/>
              </w:rPr>
              <w:t>Social and Gender specialist</w:t>
            </w:r>
          </w:p>
          <w:p w14:paraId="046D08F6" w14:textId="77777777" w:rsidR="008A357E" w:rsidRPr="000E5D41" w:rsidRDefault="008A357E" w:rsidP="0018519F">
            <w:pPr>
              <w:pStyle w:val="TableParagraph"/>
              <w:spacing w:before="1"/>
              <w:ind w:left="112" w:right="279"/>
              <w:jc w:val="both"/>
              <w:rPr>
                <w:i/>
                <w:lang w:val="en-US"/>
              </w:rPr>
            </w:pPr>
          </w:p>
          <w:p w14:paraId="65FD8A69" w14:textId="77777777" w:rsidR="008A357E" w:rsidRPr="000E5D41" w:rsidRDefault="008A357E" w:rsidP="0018519F">
            <w:pPr>
              <w:pStyle w:val="TableParagraph"/>
              <w:spacing w:before="3"/>
              <w:ind w:left="0"/>
              <w:jc w:val="both"/>
              <w:rPr>
                <w:rFonts w:ascii="Times New Roman"/>
                <w:sz w:val="23"/>
                <w:lang w:val="en-US"/>
              </w:rPr>
            </w:pPr>
          </w:p>
          <w:p w14:paraId="4AB3D9D0" w14:textId="1C1179A8" w:rsidR="008A357E" w:rsidRPr="000E5D41" w:rsidRDefault="008A357E" w:rsidP="0018519F">
            <w:pPr>
              <w:pStyle w:val="TableParagraph"/>
              <w:ind w:left="112"/>
              <w:jc w:val="both"/>
              <w:rPr>
                <w:i/>
                <w:lang w:val="en-US"/>
              </w:rPr>
            </w:pPr>
          </w:p>
        </w:tc>
        <w:tc>
          <w:tcPr>
            <w:tcW w:w="2161" w:type="dxa"/>
          </w:tcPr>
          <w:p w14:paraId="70B7E5DD" w14:textId="49F16157" w:rsidR="008A357E" w:rsidRPr="000E5D41" w:rsidRDefault="0020113C" w:rsidP="007F213C">
            <w:pPr>
              <w:pStyle w:val="TableParagraph"/>
              <w:spacing w:before="1"/>
              <w:ind w:left="111" w:right="290"/>
              <w:jc w:val="both"/>
              <w:rPr>
                <w:i/>
                <w:lang w:val="en-US"/>
              </w:rPr>
            </w:pPr>
            <w:r>
              <w:rPr>
                <w:i/>
                <w:lang w:val="en-US"/>
              </w:rPr>
              <w:t>Throughout Project implementation</w:t>
            </w:r>
          </w:p>
        </w:tc>
      </w:tr>
    </w:tbl>
    <w:p w14:paraId="705B5C17" w14:textId="77777777" w:rsidR="001E5B7C" w:rsidRPr="000E5D41" w:rsidRDefault="001E5B7C" w:rsidP="0018519F">
      <w:pPr>
        <w:jc w:val="both"/>
        <w:rPr>
          <w:rFonts w:ascii="Times New Roman"/>
          <w:lang w:val="en-US"/>
        </w:rPr>
        <w:sectPr w:rsidR="001E5B7C" w:rsidRPr="000E5D41">
          <w:headerReference w:type="default" r:id="rId14"/>
          <w:footerReference w:type="default" r:id="rId15"/>
          <w:pgSz w:w="15840" w:h="12240" w:orient="landscape"/>
          <w:pgMar w:top="1200" w:right="500" w:bottom="1280" w:left="620" w:header="751" w:footer="1096" w:gutter="0"/>
          <w:pgNumType w:start="4"/>
          <w:cols w:space="720"/>
        </w:sectPr>
      </w:pPr>
    </w:p>
    <w:p w14:paraId="7BE8C681"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41"/>
        <w:gridCol w:w="2161"/>
      </w:tblGrid>
      <w:tr w:rsidR="001E5B7C" w:rsidRPr="00CA592F" w14:paraId="1D66D711" w14:textId="77777777">
        <w:trPr>
          <w:trHeight w:val="347"/>
        </w:trPr>
        <w:tc>
          <w:tcPr>
            <w:tcW w:w="14490" w:type="dxa"/>
            <w:gridSpan w:val="5"/>
            <w:tcBorders>
              <w:top w:val="double" w:sz="1" w:space="0" w:color="000000"/>
            </w:tcBorders>
            <w:shd w:val="clear" w:color="auto" w:fill="D9D9D9"/>
          </w:tcPr>
          <w:p w14:paraId="2C142F49" w14:textId="77777777" w:rsidR="001E5B7C" w:rsidRPr="005D28FE" w:rsidRDefault="001E5B7C" w:rsidP="0018519F">
            <w:pPr>
              <w:pStyle w:val="TableParagraph"/>
              <w:spacing w:before="15"/>
              <w:jc w:val="both"/>
              <w:rPr>
                <w:b/>
                <w:sz w:val="24"/>
                <w:lang w:val="en-US"/>
              </w:rPr>
            </w:pPr>
          </w:p>
        </w:tc>
      </w:tr>
      <w:tr w:rsidR="001E5B7C" w:rsidRPr="00755776" w14:paraId="218E874B" w14:textId="77777777">
        <w:trPr>
          <w:trHeight w:val="292"/>
        </w:trPr>
        <w:tc>
          <w:tcPr>
            <w:tcW w:w="14490" w:type="dxa"/>
            <w:gridSpan w:val="5"/>
            <w:shd w:val="clear" w:color="auto" w:fill="F7C9AC"/>
          </w:tcPr>
          <w:p w14:paraId="0D556EF6" w14:textId="77777777" w:rsidR="001E5B7C" w:rsidRPr="000E5D41" w:rsidRDefault="0072521C" w:rsidP="0018519F">
            <w:pPr>
              <w:pStyle w:val="TableParagraph"/>
              <w:spacing w:line="272" w:lineRule="exact"/>
              <w:jc w:val="both"/>
              <w:rPr>
                <w:b/>
                <w:sz w:val="24"/>
                <w:lang w:val="en-US"/>
              </w:rPr>
            </w:pPr>
            <w:r>
              <w:rPr>
                <w:b/>
                <w:sz w:val="24"/>
                <w:lang w:val="en-US"/>
              </w:rPr>
              <w:t>ESS 1</w:t>
            </w:r>
            <w:r w:rsidR="002B78C0" w:rsidRPr="000E5D41">
              <w:rPr>
                <w:b/>
                <w:sz w:val="24"/>
                <w:lang w:val="en-US"/>
              </w:rPr>
              <w:t xml:space="preserve">: ASSESSMENT AND MANAGEMENT OF ENVIRONMENTAL AND SOCIAL RISKS AND </w:t>
            </w:r>
            <w:r>
              <w:rPr>
                <w:b/>
                <w:sz w:val="24"/>
                <w:lang w:val="en-US"/>
              </w:rPr>
              <w:t>IMPACTS</w:t>
            </w:r>
          </w:p>
        </w:tc>
      </w:tr>
      <w:tr w:rsidR="006201E8" w:rsidRPr="00A0105B" w14:paraId="38D1664E" w14:textId="77777777" w:rsidTr="005D28FE">
        <w:trPr>
          <w:trHeight w:val="726"/>
        </w:trPr>
        <w:tc>
          <w:tcPr>
            <w:tcW w:w="6836" w:type="dxa"/>
            <w:gridSpan w:val="2"/>
            <w:tcBorders>
              <w:top w:val="single" w:sz="18" w:space="0" w:color="000000"/>
              <w:bottom w:val="single" w:sz="18" w:space="0" w:color="000000"/>
            </w:tcBorders>
            <w:shd w:val="clear" w:color="auto" w:fill="D6E3BC" w:themeFill="accent3" w:themeFillTint="66"/>
          </w:tcPr>
          <w:p w14:paraId="73E91D5D"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MATERIAL MEASURES AND ACTIONS</w:t>
            </w:r>
          </w:p>
        </w:tc>
        <w:tc>
          <w:tcPr>
            <w:tcW w:w="2252" w:type="dxa"/>
            <w:tcBorders>
              <w:top w:val="single" w:sz="18" w:space="0" w:color="000000"/>
              <w:bottom w:val="single" w:sz="18" w:space="0" w:color="000000"/>
            </w:tcBorders>
            <w:shd w:val="clear" w:color="auto" w:fill="D6E3BC" w:themeFill="accent3" w:themeFillTint="66"/>
          </w:tcPr>
          <w:p w14:paraId="51185FD0"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TIMEFRAME</w:t>
            </w:r>
          </w:p>
        </w:tc>
        <w:tc>
          <w:tcPr>
            <w:tcW w:w="3241" w:type="dxa"/>
            <w:tcBorders>
              <w:top w:val="single" w:sz="18" w:space="0" w:color="000000"/>
              <w:bottom w:val="single" w:sz="18" w:space="0" w:color="000000"/>
            </w:tcBorders>
            <w:shd w:val="clear" w:color="auto" w:fill="D6E3BC" w:themeFill="accent3" w:themeFillTint="66"/>
          </w:tcPr>
          <w:p w14:paraId="2F207F1D"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RESPONSIBLE ENTITY/ AUTHORITY</w:t>
            </w:r>
            <w:r w:rsidRPr="006201E8">
              <w:rPr>
                <w:b/>
                <w:i/>
                <w:color w:val="000000" w:themeColor="text1"/>
                <w:sz w:val="20"/>
                <w:szCs w:val="20"/>
                <w:lang w:val="en-US"/>
              </w:rPr>
              <w:t xml:space="preserve"> </w:t>
            </w:r>
          </w:p>
        </w:tc>
        <w:tc>
          <w:tcPr>
            <w:tcW w:w="2161" w:type="dxa"/>
            <w:tcBorders>
              <w:top w:val="single" w:sz="18" w:space="0" w:color="000000"/>
              <w:bottom w:val="single" w:sz="18" w:space="0" w:color="000000"/>
            </w:tcBorders>
            <w:shd w:val="clear" w:color="auto" w:fill="D6E3BC" w:themeFill="accent3" w:themeFillTint="66"/>
          </w:tcPr>
          <w:p w14:paraId="0CB93921"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DURATION</w:t>
            </w:r>
          </w:p>
        </w:tc>
      </w:tr>
      <w:tr w:rsidR="006201E8" w:rsidRPr="00CA592F" w14:paraId="33BDE552" w14:textId="77777777">
        <w:trPr>
          <w:trHeight w:val="1610"/>
        </w:trPr>
        <w:tc>
          <w:tcPr>
            <w:tcW w:w="715" w:type="dxa"/>
          </w:tcPr>
          <w:p w14:paraId="544E8478" w14:textId="77777777" w:rsidR="006201E8" w:rsidRDefault="006201E8" w:rsidP="006201E8">
            <w:pPr>
              <w:pStyle w:val="TableParagraph"/>
              <w:spacing w:line="268" w:lineRule="exact"/>
              <w:ind w:left="114" w:right="104"/>
              <w:jc w:val="both"/>
            </w:pPr>
            <w:r>
              <w:t>1.1</w:t>
            </w:r>
          </w:p>
        </w:tc>
        <w:tc>
          <w:tcPr>
            <w:tcW w:w="6121" w:type="dxa"/>
          </w:tcPr>
          <w:p w14:paraId="633CCA08" w14:textId="77777777" w:rsidR="006201E8" w:rsidRPr="000E5D41" w:rsidRDefault="006201E8" w:rsidP="00EC668A">
            <w:pPr>
              <w:pStyle w:val="TableParagraph"/>
              <w:spacing w:line="268" w:lineRule="exact"/>
              <w:ind w:right="200"/>
              <w:jc w:val="both"/>
              <w:rPr>
                <w:lang w:val="en-US"/>
              </w:rPr>
            </w:pPr>
            <w:r w:rsidRPr="000E5D41">
              <w:rPr>
                <w:b/>
                <w:color w:val="5B9BD4"/>
                <w:lang w:val="en-US"/>
              </w:rPr>
              <w:t xml:space="preserve">ORGANIZATIONAL STRUCTURE: </w:t>
            </w:r>
            <w:r w:rsidRPr="000E5D41">
              <w:rPr>
                <w:lang w:val="en-US"/>
              </w:rPr>
              <w:t xml:space="preserve">Under </w:t>
            </w:r>
            <w:r>
              <w:rPr>
                <w:lang w:val="en-US"/>
              </w:rPr>
              <w:t>the Project,</w:t>
            </w:r>
            <w:r w:rsidRPr="000E5D41">
              <w:rPr>
                <w:lang w:val="en-US"/>
              </w:rPr>
              <w:t xml:space="preserve"> the</w:t>
            </w:r>
          </w:p>
          <w:p w14:paraId="0849F728" w14:textId="32218D73" w:rsidR="006201E8" w:rsidRPr="000E5D41" w:rsidRDefault="008C033D" w:rsidP="00EC668A">
            <w:pPr>
              <w:pStyle w:val="TableParagraph"/>
              <w:ind w:right="200"/>
              <w:jc w:val="both"/>
              <w:rPr>
                <w:lang w:val="en-US"/>
              </w:rPr>
            </w:pPr>
            <w:r>
              <w:rPr>
                <w:lang w:val="en-US"/>
              </w:rPr>
              <w:t>Recipient</w:t>
            </w:r>
            <w:r w:rsidR="006201E8" w:rsidRPr="000E5D41">
              <w:rPr>
                <w:lang w:val="en-US"/>
              </w:rPr>
              <w:t xml:space="preserve"> will maintain a</w:t>
            </w:r>
            <w:r w:rsidR="001C5417">
              <w:rPr>
                <w:lang w:val="en-US"/>
              </w:rPr>
              <w:t>n organizational</w:t>
            </w:r>
            <w:r w:rsidR="006201E8" w:rsidRPr="000E5D41">
              <w:rPr>
                <w:lang w:val="en-US"/>
              </w:rPr>
              <w:t xml:space="preserve"> structure</w:t>
            </w:r>
            <w:r w:rsidR="001C5417">
              <w:rPr>
                <w:lang w:val="en-US"/>
              </w:rPr>
              <w:t>, n</w:t>
            </w:r>
            <w:r w:rsidR="00EE755B">
              <w:rPr>
                <w:lang w:val="en-US"/>
              </w:rPr>
              <w:t>amely the Project Steering and Monitoring C</w:t>
            </w:r>
            <w:r w:rsidR="000B3729">
              <w:rPr>
                <w:lang w:val="en-US"/>
              </w:rPr>
              <w:t>o</w:t>
            </w:r>
            <w:r w:rsidR="00EE755B">
              <w:rPr>
                <w:lang w:val="en-US"/>
              </w:rPr>
              <w:t xml:space="preserve">mmittee and </w:t>
            </w:r>
            <w:proofErr w:type="gramStart"/>
            <w:r w:rsidR="00EE755B">
              <w:rPr>
                <w:lang w:val="en-US"/>
              </w:rPr>
              <w:t xml:space="preserve">the </w:t>
            </w:r>
            <w:r w:rsidR="003D512E">
              <w:rPr>
                <w:lang w:val="en-US"/>
              </w:rPr>
              <w:t xml:space="preserve"> </w:t>
            </w:r>
            <w:r w:rsidR="00EE755B">
              <w:rPr>
                <w:lang w:val="en-US"/>
              </w:rPr>
              <w:t>National</w:t>
            </w:r>
            <w:proofErr w:type="gramEnd"/>
            <w:r w:rsidR="00EE755B">
              <w:rPr>
                <w:lang w:val="en-US"/>
              </w:rPr>
              <w:t xml:space="preserve"> </w:t>
            </w:r>
            <w:r w:rsidR="00463DDE">
              <w:rPr>
                <w:lang w:val="en-US"/>
              </w:rPr>
              <w:t>Project Operational Coordinator</w:t>
            </w:r>
            <w:r w:rsidR="00EE755B">
              <w:rPr>
                <w:lang w:val="en-US"/>
              </w:rPr>
              <w:t xml:space="preserve"> [Project Operational Coordinator?], with qualified staff and adequate resources, </w:t>
            </w:r>
            <w:r w:rsidR="006201E8" w:rsidRPr="000E5D41">
              <w:rPr>
                <w:lang w:val="en-US"/>
              </w:rPr>
              <w:t>to support risk management</w:t>
            </w:r>
            <w:r w:rsidR="006201E8">
              <w:rPr>
                <w:lang w:val="en-US"/>
              </w:rPr>
              <w:t xml:space="preserve"> </w:t>
            </w:r>
            <w:r w:rsidR="003D512E">
              <w:rPr>
                <w:lang w:val="en-US"/>
              </w:rPr>
              <w:t xml:space="preserve">of </w:t>
            </w:r>
            <w:r w:rsidR="006201E8" w:rsidRPr="000E5D41">
              <w:rPr>
                <w:lang w:val="en-US"/>
              </w:rPr>
              <w:t xml:space="preserve">environmental and social issues. </w:t>
            </w:r>
          </w:p>
        </w:tc>
        <w:tc>
          <w:tcPr>
            <w:tcW w:w="2252" w:type="dxa"/>
          </w:tcPr>
          <w:p w14:paraId="189B6465" w14:textId="6974AD0D" w:rsidR="006201E8" w:rsidRPr="000E5D41" w:rsidRDefault="006201E8" w:rsidP="003A5C90">
            <w:pPr>
              <w:pStyle w:val="TableParagraph"/>
              <w:ind w:right="200"/>
              <w:jc w:val="both"/>
              <w:rPr>
                <w:i/>
                <w:lang w:val="en-US"/>
              </w:rPr>
            </w:pPr>
            <w:r w:rsidRPr="000E5D41">
              <w:rPr>
                <w:i/>
                <w:lang w:val="en-US"/>
              </w:rPr>
              <w:t>The Project Steering</w:t>
            </w:r>
            <w:r w:rsidR="007B454D">
              <w:rPr>
                <w:i/>
                <w:lang w:val="en-US"/>
              </w:rPr>
              <w:t xml:space="preserve"> and </w:t>
            </w:r>
            <w:proofErr w:type="gramStart"/>
            <w:r w:rsidR="007B454D">
              <w:rPr>
                <w:i/>
                <w:lang w:val="en-US"/>
              </w:rPr>
              <w:t xml:space="preserve">Monitoring </w:t>
            </w:r>
            <w:r w:rsidRPr="000E5D41">
              <w:rPr>
                <w:i/>
                <w:lang w:val="en-US"/>
              </w:rPr>
              <w:t xml:space="preserve"> Committee</w:t>
            </w:r>
            <w:proofErr w:type="gramEnd"/>
            <w:r w:rsidRPr="000E5D41">
              <w:rPr>
                <w:i/>
                <w:lang w:val="en-US"/>
              </w:rPr>
              <w:t xml:space="preserve"> and coordination will be set up before the start of the Project</w:t>
            </w:r>
          </w:p>
        </w:tc>
        <w:tc>
          <w:tcPr>
            <w:tcW w:w="3241" w:type="dxa"/>
          </w:tcPr>
          <w:p w14:paraId="1C672646" w14:textId="77777777" w:rsidR="006201E8" w:rsidRPr="000E5D41" w:rsidRDefault="006201E8" w:rsidP="003A5C90">
            <w:pPr>
              <w:pStyle w:val="TableParagraph"/>
              <w:spacing w:line="268" w:lineRule="exact"/>
              <w:ind w:left="112" w:right="200"/>
              <w:jc w:val="both"/>
              <w:rPr>
                <w:i/>
                <w:lang w:val="en-US"/>
              </w:rPr>
            </w:pPr>
            <w:r w:rsidRPr="000E5D41">
              <w:rPr>
                <w:i/>
                <w:lang w:val="en-US"/>
              </w:rPr>
              <w:t>Ministry of Economy and Industry</w:t>
            </w:r>
          </w:p>
        </w:tc>
        <w:tc>
          <w:tcPr>
            <w:tcW w:w="2161" w:type="dxa"/>
          </w:tcPr>
          <w:p w14:paraId="3C340C05" w14:textId="3EC3AA8A" w:rsidR="006201E8" w:rsidRPr="000E5D41" w:rsidRDefault="0020113C" w:rsidP="003A5C90">
            <w:pPr>
              <w:pStyle w:val="TableParagraph"/>
              <w:ind w:left="111" w:right="200"/>
              <w:jc w:val="both"/>
              <w:rPr>
                <w:i/>
                <w:lang w:val="en-US"/>
              </w:rPr>
            </w:pPr>
            <w:r>
              <w:rPr>
                <w:i/>
                <w:lang w:val="en-US"/>
              </w:rPr>
              <w:t>Throughout Project implementation</w:t>
            </w:r>
          </w:p>
        </w:tc>
      </w:tr>
      <w:tr w:rsidR="006201E8" w:rsidRPr="00CA592F" w14:paraId="40145327" w14:textId="77777777" w:rsidTr="0018519F">
        <w:trPr>
          <w:trHeight w:val="1454"/>
        </w:trPr>
        <w:tc>
          <w:tcPr>
            <w:tcW w:w="715" w:type="dxa"/>
          </w:tcPr>
          <w:p w14:paraId="17135BE6" w14:textId="77777777" w:rsidR="006201E8" w:rsidRDefault="006201E8" w:rsidP="006201E8">
            <w:pPr>
              <w:pStyle w:val="TableParagraph"/>
              <w:spacing w:line="268" w:lineRule="exact"/>
              <w:ind w:left="114" w:right="104"/>
              <w:jc w:val="both"/>
            </w:pPr>
            <w:r>
              <w:t>1.1.2</w:t>
            </w:r>
          </w:p>
        </w:tc>
        <w:tc>
          <w:tcPr>
            <w:tcW w:w="6121" w:type="dxa"/>
          </w:tcPr>
          <w:p w14:paraId="5CB9499D" w14:textId="3B713640" w:rsidR="006201E8" w:rsidRPr="000E5D41" w:rsidRDefault="006201E8" w:rsidP="00EC668A">
            <w:pPr>
              <w:pStyle w:val="TableParagraph"/>
              <w:spacing w:line="268" w:lineRule="exact"/>
              <w:ind w:right="200"/>
              <w:jc w:val="both"/>
              <w:rPr>
                <w:lang w:val="en-US"/>
              </w:rPr>
            </w:pPr>
            <w:r w:rsidRPr="000E5D41">
              <w:rPr>
                <w:lang w:val="en-US"/>
              </w:rPr>
              <w:t xml:space="preserve">The </w:t>
            </w:r>
            <w:r w:rsidR="008C033D">
              <w:rPr>
                <w:lang w:val="en-US"/>
              </w:rPr>
              <w:t>Recipient</w:t>
            </w:r>
            <w:r w:rsidRPr="000E5D41">
              <w:rPr>
                <w:lang w:val="en-US"/>
              </w:rPr>
              <w:t xml:space="preserve"> will ensure that the </w:t>
            </w:r>
            <w:r w:rsidR="00B07256">
              <w:rPr>
                <w:lang w:val="en-US"/>
              </w:rPr>
              <w:t>PIE</w:t>
            </w:r>
            <w:r w:rsidR="006E4C4B">
              <w:rPr>
                <w:lang w:val="en-US"/>
              </w:rPr>
              <w:t xml:space="preserve"> </w:t>
            </w:r>
            <w:r w:rsidRPr="000E5D41">
              <w:rPr>
                <w:lang w:val="en-US"/>
              </w:rPr>
              <w:t xml:space="preserve">recruits and maintains a </w:t>
            </w:r>
            <w:bookmarkStart w:id="0" w:name="_Hlk26457425"/>
            <w:r w:rsidRPr="000E5D41">
              <w:rPr>
                <w:lang w:val="en-US"/>
              </w:rPr>
              <w:t xml:space="preserve">social </w:t>
            </w:r>
            <w:r w:rsidR="008E1C20" w:rsidRPr="000E5D41">
              <w:rPr>
                <w:lang w:val="en-US"/>
              </w:rPr>
              <w:t xml:space="preserve">and gender </w:t>
            </w:r>
            <w:r w:rsidRPr="000E5D41">
              <w:rPr>
                <w:lang w:val="en-US"/>
              </w:rPr>
              <w:t>specialis</w:t>
            </w:r>
            <w:r w:rsidR="000C62FF">
              <w:rPr>
                <w:lang w:val="en-US"/>
              </w:rPr>
              <w:t>t</w:t>
            </w:r>
            <w:r>
              <w:rPr>
                <w:lang w:val="en-US"/>
              </w:rPr>
              <w:t xml:space="preserve"> </w:t>
            </w:r>
            <w:bookmarkEnd w:id="0"/>
            <w:r w:rsidRPr="000E5D41">
              <w:rPr>
                <w:lang w:val="en-US"/>
              </w:rPr>
              <w:t xml:space="preserve">whose qualifications, experience and terms of reference will be deemed satisfactory by the Bank. In addition, the project </w:t>
            </w:r>
            <w:r w:rsidR="00492F67">
              <w:rPr>
                <w:lang w:val="en-US"/>
              </w:rPr>
              <w:t xml:space="preserve">will </w:t>
            </w:r>
            <w:r w:rsidR="00DD7ABF">
              <w:rPr>
                <w:lang w:val="en-US"/>
              </w:rPr>
              <w:t>liaise with</w:t>
            </w:r>
            <w:r w:rsidRPr="000E5D41">
              <w:rPr>
                <w:lang w:val="en-US"/>
              </w:rPr>
              <w:t xml:space="preserve"> a </w:t>
            </w:r>
            <w:r w:rsidR="00492F67" w:rsidRPr="00492F67">
              <w:rPr>
                <w:lang w:val="en-US"/>
              </w:rPr>
              <w:t>refugee and host communities contact point</w:t>
            </w:r>
            <w:r w:rsidRPr="000E5D41">
              <w:rPr>
                <w:lang w:val="en-US"/>
              </w:rPr>
              <w:t xml:space="preserve">. This specialist will be based in </w:t>
            </w:r>
            <w:proofErr w:type="spellStart"/>
            <w:r w:rsidRPr="000E5D41">
              <w:rPr>
                <w:lang w:val="en-US"/>
              </w:rPr>
              <w:t>Hodh</w:t>
            </w:r>
            <w:proofErr w:type="spellEnd"/>
            <w:r w:rsidRPr="000E5D41">
              <w:rPr>
                <w:lang w:val="en-US"/>
              </w:rPr>
              <w:t xml:space="preserve"> </w:t>
            </w:r>
            <w:proofErr w:type="spellStart"/>
            <w:r w:rsidRPr="000E5D41">
              <w:rPr>
                <w:lang w:val="en-US"/>
              </w:rPr>
              <w:t>Chargui</w:t>
            </w:r>
            <w:proofErr w:type="spellEnd"/>
            <w:r w:rsidR="000C62FF">
              <w:rPr>
                <w:lang w:val="en-US"/>
              </w:rPr>
              <w:t>. S/</w:t>
            </w:r>
            <w:proofErr w:type="spellStart"/>
            <w:proofErr w:type="gramStart"/>
            <w:r w:rsidR="000C62FF">
              <w:rPr>
                <w:lang w:val="en-US"/>
              </w:rPr>
              <w:t>he</w:t>
            </w:r>
            <w:r w:rsidRPr="000E5D41">
              <w:rPr>
                <w:lang w:val="en-US"/>
              </w:rPr>
              <w:t>will</w:t>
            </w:r>
            <w:proofErr w:type="spellEnd"/>
            <w:r w:rsidRPr="000E5D41">
              <w:rPr>
                <w:lang w:val="en-US"/>
              </w:rPr>
              <w:t xml:space="preserve">  ensure</w:t>
            </w:r>
            <w:proofErr w:type="gramEnd"/>
            <w:r w:rsidRPr="000E5D41">
              <w:rPr>
                <w:lang w:val="en-US"/>
              </w:rPr>
              <w:t xml:space="preserve"> dialogue with stakeholders working with refugees and ensure that social risks related to refugees are identified, monitored and mitigated.</w:t>
            </w:r>
          </w:p>
        </w:tc>
        <w:tc>
          <w:tcPr>
            <w:tcW w:w="2252" w:type="dxa"/>
          </w:tcPr>
          <w:p w14:paraId="4B49FBAE" w14:textId="23B8DB56" w:rsidR="006201E8" w:rsidRPr="000E5D41" w:rsidRDefault="006201E8" w:rsidP="006201E8">
            <w:pPr>
              <w:pStyle w:val="TableParagraph"/>
              <w:ind w:right="101"/>
              <w:jc w:val="both"/>
              <w:rPr>
                <w:i/>
                <w:lang w:val="en-US"/>
              </w:rPr>
            </w:pPr>
            <w:r w:rsidRPr="000E5D41">
              <w:rPr>
                <w:i/>
                <w:lang w:val="en-US"/>
              </w:rPr>
              <w:t>Recruitment: Before the start of the project and no later than three months after the Effective</w:t>
            </w:r>
            <w:r w:rsidR="000C62FF">
              <w:rPr>
                <w:i/>
                <w:lang w:val="en-US"/>
              </w:rPr>
              <w:t>ness</w:t>
            </w:r>
            <w:r w:rsidRPr="000E5D41">
              <w:rPr>
                <w:i/>
                <w:spacing w:val="-4"/>
                <w:lang w:val="en-US"/>
              </w:rPr>
              <w:t xml:space="preserve"> Date</w:t>
            </w:r>
          </w:p>
        </w:tc>
        <w:tc>
          <w:tcPr>
            <w:tcW w:w="3241" w:type="dxa"/>
          </w:tcPr>
          <w:p w14:paraId="70490E69" w14:textId="013AF671" w:rsidR="006201E8" w:rsidRPr="000E5D41" w:rsidRDefault="00C96018" w:rsidP="006201E8">
            <w:pPr>
              <w:pStyle w:val="TableParagraph"/>
              <w:spacing w:line="268" w:lineRule="exact"/>
              <w:ind w:left="112"/>
              <w:jc w:val="both"/>
              <w:rPr>
                <w:i/>
                <w:lang w:val="en-US"/>
              </w:rPr>
            </w:pPr>
            <w:r>
              <w:rPr>
                <w:i/>
                <w:lang w:val="en-US"/>
              </w:rPr>
              <w:t>PIE</w:t>
            </w:r>
          </w:p>
          <w:p w14:paraId="3DBAC7EF" w14:textId="77777777" w:rsidR="006201E8" w:rsidRPr="000E5D41" w:rsidRDefault="006201E8" w:rsidP="006201E8">
            <w:pPr>
              <w:pStyle w:val="TableParagraph"/>
              <w:spacing w:before="4"/>
              <w:ind w:left="0"/>
              <w:jc w:val="both"/>
              <w:rPr>
                <w:rFonts w:ascii="Times New Roman"/>
                <w:sz w:val="23"/>
                <w:lang w:val="en-US"/>
              </w:rPr>
            </w:pPr>
          </w:p>
          <w:p w14:paraId="4194E3FB" w14:textId="4E0D0193" w:rsidR="006201E8" w:rsidRPr="000E5D41" w:rsidRDefault="006201E8" w:rsidP="006201E8">
            <w:pPr>
              <w:pStyle w:val="TableParagraph"/>
              <w:ind w:left="112"/>
              <w:jc w:val="both"/>
              <w:rPr>
                <w:i/>
                <w:lang w:val="en-US"/>
              </w:rPr>
            </w:pPr>
          </w:p>
        </w:tc>
        <w:tc>
          <w:tcPr>
            <w:tcW w:w="2161" w:type="dxa"/>
          </w:tcPr>
          <w:p w14:paraId="07FAEAF4" w14:textId="470077CE" w:rsidR="006201E8" w:rsidRPr="000E5D41" w:rsidRDefault="0020113C" w:rsidP="006201E8">
            <w:pPr>
              <w:pStyle w:val="TableParagraph"/>
              <w:ind w:left="111" w:right="266"/>
              <w:jc w:val="both"/>
              <w:rPr>
                <w:i/>
                <w:lang w:val="en-US"/>
              </w:rPr>
            </w:pPr>
            <w:r>
              <w:rPr>
                <w:i/>
                <w:lang w:val="en-US"/>
              </w:rPr>
              <w:t>Throughout Project implementation</w:t>
            </w:r>
          </w:p>
        </w:tc>
      </w:tr>
      <w:tr w:rsidR="006201E8" w:rsidRPr="00CA592F" w14:paraId="74C80CD9" w14:textId="77777777">
        <w:trPr>
          <w:trHeight w:val="2147"/>
        </w:trPr>
        <w:tc>
          <w:tcPr>
            <w:tcW w:w="715" w:type="dxa"/>
          </w:tcPr>
          <w:p w14:paraId="66C6E811" w14:textId="77777777" w:rsidR="006201E8" w:rsidRDefault="006201E8" w:rsidP="006201E8">
            <w:pPr>
              <w:pStyle w:val="TableParagraph"/>
              <w:spacing w:line="268" w:lineRule="exact"/>
              <w:ind w:left="114" w:right="104"/>
              <w:jc w:val="both"/>
            </w:pPr>
            <w:r>
              <w:t>1.1.3</w:t>
            </w:r>
          </w:p>
        </w:tc>
        <w:tc>
          <w:tcPr>
            <w:tcW w:w="6121" w:type="dxa"/>
          </w:tcPr>
          <w:p w14:paraId="77C1B967" w14:textId="66F1BECA" w:rsidR="006201E8" w:rsidRPr="000E5D41" w:rsidRDefault="006201E8" w:rsidP="00EC668A">
            <w:pPr>
              <w:pStyle w:val="TableParagraph"/>
              <w:ind w:right="200"/>
              <w:jc w:val="both"/>
              <w:rPr>
                <w:lang w:val="en-US"/>
              </w:rPr>
            </w:pPr>
            <w:r w:rsidRPr="000E5D41">
              <w:rPr>
                <w:lang w:val="en-US"/>
              </w:rPr>
              <w:t xml:space="preserve">The </w:t>
            </w:r>
            <w:r w:rsidR="008C033D">
              <w:rPr>
                <w:lang w:val="en-US"/>
              </w:rPr>
              <w:t>Recipient</w:t>
            </w:r>
            <w:r w:rsidRPr="000E5D41">
              <w:rPr>
                <w:lang w:val="en-US"/>
              </w:rPr>
              <w:t xml:space="preserve"> will ensure</w:t>
            </w:r>
            <w:r w:rsidR="00492F67">
              <w:rPr>
                <w:lang w:val="en-US"/>
              </w:rPr>
              <w:t xml:space="preserve"> </w:t>
            </w:r>
            <w:r w:rsidR="00463DDE">
              <w:rPr>
                <w:lang w:val="en-US"/>
              </w:rPr>
              <w:t xml:space="preserve">Project Operational </w:t>
            </w:r>
            <w:proofErr w:type="spellStart"/>
            <w:r w:rsidR="00463DDE">
              <w:rPr>
                <w:lang w:val="en-US"/>
              </w:rPr>
              <w:t>Coordinator</w:t>
            </w:r>
            <w:r w:rsidRPr="000E5D41">
              <w:rPr>
                <w:lang w:val="en-US"/>
              </w:rPr>
              <w:t>that</w:t>
            </w:r>
            <w:proofErr w:type="spellEnd"/>
            <w:r w:rsidRPr="000E5D41">
              <w:rPr>
                <w:lang w:val="en-US"/>
              </w:rPr>
              <w:t xml:space="preserve"> the </w:t>
            </w:r>
            <w:r>
              <w:rPr>
                <w:lang w:val="en-US"/>
              </w:rPr>
              <w:t xml:space="preserve">social </w:t>
            </w:r>
            <w:r w:rsidR="008750D4">
              <w:rPr>
                <w:lang w:val="en-US"/>
              </w:rPr>
              <w:t>and gender</w:t>
            </w:r>
            <w:r>
              <w:rPr>
                <w:lang w:val="en-US"/>
              </w:rPr>
              <w:t xml:space="preserve"> specialist</w:t>
            </w:r>
            <w:r w:rsidRPr="000E5D41">
              <w:rPr>
                <w:lang w:val="en-US"/>
              </w:rPr>
              <w:t xml:space="preserve"> carr</w:t>
            </w:r>
            <w:r>
              <w:rPr>
                <w:lang w:val="en-US"/>
              </w:rPr>
              <w:t xml:space="preserve">y </w:t>
            </w:r>
            <w:r w:rsidRPr="000E5D41">
              <w:rPr>
                <w:lang w:val="en-US"/>
              </w:rPr>
              <w:t xml:space="preserve">out </w:t>
            </w:r>
            <w:r w:rsidR="008750D4">
              <w:rPr>
                <w:lang w:val="en-US"/>
              </w:rPr>
              <w:t>his/her</w:t>
            </w:r>
            <w:r>
              <w:rPr>
                <w:lang w:val="en-US"/>
              </w:rPr>
              <w:t xml:space="preserve"> </w:t>
            </w:r>
            <w:r w:rsidRPr="000E5D41">
              <w:rPr>
                <w:lang w:val="en-US"/>
              </w:rPr>
              <w:t xml:space="preserve">mission relating to the social management of the Project, namely: dissemination of the </w:t>
            </w:r>
            <w:r>
              <w:rPr>
                <w:lang w:val="en-US"/>
              </w:rPr>
              <w:t>ESM</w:t>
            </w:r>
            <w:r w:rsidR="008750D4">
              <w:rPr>
                <w:lang w:val="en-US"/>
              </w:rPr>
              <w:t>F</w:t>
            </w:r>
            <w:r>
              <w:rPr>
                <w:lang w:val="en-US"/>
              </w:rPr>
              <w:t xml:space="preserve"> </w:t>
            </w:r>
            <w:r w:rsidRPr="000E5D41">
              <w:rPr>
                <w:lang w:val="en-US"/>
              </w:rPr>
              <w:t xml:space="preserve">to </w:t>
            </w:r>
            <w:r>
              <w:rPr>
                <w:lang w:val="en-US"/>
              </w:rPr>
              <w:t xml:space="preserve">key </w:t>
            </w:r>
            <w:r w:rsidRPr="000E5D41">
              <w:rPr>
                <w:lang w:val="en-US"/>
              </w:rPr>
              <w:t xml:space="preserve">stakeholders; preliminary examinations as soon as the Annual Work </w:t>
            </w:r>
            <w:proofErr w:type="spellStart"/>
            <w:r w:rsidRPr="000E5D41">
              <w:rPr>
                <w:lang w:val="en-US"/>
              </w:rPr>
              <w:t>Programme</w:t>
            </w:r>
            <w:proofErr w:type="spellEnd"/>
            <w:r w:rsidRPr="000E5D41">
              <w:rPr>
                <w:lang w:val="en-US"/>
              </w:rPr>
              <w:t xml:space="preserve"> and Budget (AWP</w:t>
            </w:r>
            <w:r>
              <w:rPr>
                <w:lang w:val="en-US"/>
              </w:rPr>
              <w:t>B</w:t>
            </w:r>
            <w:r w:rsidRPr="000E5D41">
              <w:rPr>
                <w:lang w:val="en-US"/>
              </w:rPr>
              <w:t xml:space="preserve">) </w:t>
            </w:r>
            <w:r w:rsidR="008750D4">
              <w:rPr>
                <w:lang w:val="en-US"/>
              </w:rPr>
              <w:t>is</w:t>
            </w:r>
            <w:r w:rsidRPr="000E5D41">
              <w:rPr>
                <w:lang w:val="en-US"/>
              </w:rPr>
              <w:t xml:space="preserve"> </w:t>
            </w:r>
            <w:r w:rsidR="007544D1">
              <w:rPr>
                <w:lang w:val="en-US"/>
              </w:rPr>
              <w:t>available</w:t>
            </w:r>
            <w:r w:rsidRPr="000E5D41">
              <w:rPr>
                <w:lang w:val="en-US"/>
              </w:rPr>
              <w:t> ; information of stakeholders; supervision of the implementation of Social Impact Studies -</w:t>
            </w:r>
            <w:r w:rsidR="00FB397D" w:rsidRPr="000E5D41">
              <w:rPr>
                <w:lang w:val="en-US"/>
              </w:rPr>
              <w:t xml:space="preserve"> ESIAs, Social Management Plan </w:t>
            </w:r>
            <w:r w:rsidR="00FB397D">
              <w:rPr>
                <w:lang w:val="en-US"/>
              </w:rPr>
              <w:t>–</w:t>
            </w:r>
            <w:r w:rsidR="00FB397D" w:rsidRPr="000E5D41">
              <w:rPr>
                <w:lang w:val="en-US"/>
              </w:rPr>
              <w:t xml:space="preserve"> SMP</w:t>
            </w:r>
            <w:r w:rsidR="00FB397D">
              <w:rPr>
                <w:lang w:val="en-US"/>
              </w:rPr>
              <w:t xml:space="preserve"> </w:t>
            </w:r>
            <w:r w:rsidR="00FB397D" w:rsidRPr="000E5D41">
              <w:rPr>
                <w:lang w:val="en-US"/>
              </w:rPr>
              <w:t>, and their validation);</w:t>
            </w:r>
            <w:r w:rsidR="003A25EB">
              <w:rPr>
                <w:lang w:val="en-US"/>
              </w:rPr>
              <w:t xml:space="preserve"> </w:t>
            </w:r>
            <w:r w:rsidR="003A25EB" w:rsidRPr="000E5D41">
              <w:rPr>
                <w:lang w:val="en-US"/>
              </w:rPr>
              <w:t>verification of</w:t>
            </w:r>
          </w:p>
        </w:tc>
        <w:tc>
          <w:tcPr>
            <w:tcW w:w="2252" w:type="dxa"/>
          </w:tcPr>
          <w:p w14:paraId="5DF28D77" w14:textId="65DF2C2B" w:rsidR="006201E8" w:rsidRPr="000E5D41" w:rsidRDefault="007C2BD4" w:rsidP="006201E8">
            <w:pPr>
              <w:pStyle w:val="TableParagraph"/>
              <w:ind w:right="226"/>
              <w:jc w:val="both"/>
              <w:rPr>
                <w:i/>
                <w:lang w:val="en-US"/>
              </w:rPr>
            </w:pPr>
            <w:r>
              <w:rPr>
                <w:i/>
                <w:lang w:val="en-US"/>
              </w:rPr>
              <w:t>D</w:t>
            </w:r>
            <w:r w:rsidR="006201E8" w:rsidRPr="000E5D41">
              <w:rPr>
                <w:i/>
                <w:lang w:val="en-US"/>
              </w:rPr>
              <w:t xml:space="preserve">issemination of existing </w:t>
            </w:r>
            <w:r>
              <w:rPr>
                <w:i/>
                <w:lang w:val="en-US"/>
              </w:rPr>
              <w:t>E&amp;S standard</w:t>
            </w:r>
            <w:r w:rsidR="006201E8" w:rsidRPr="000E5D41">
              <w:rPr>
                <w:i/>
                <w:lang w:val="en-US"/>
              </w:rPr>
              <w:t xml:space="preserve"> instruments </w:t>
            </w:r>
            <w:r>
              <w:rPr>
                <w:i/>
                <w:lang w:val="en-US"/>
              </w:rPr>
              <w:t xml:space="preserve">starts </w:t>
            </w:r>
            <w:r w:rsidR="006201E8" w:rsidRPr="000E5D41">
              <w:rPr>
                <w:i/>
                <w:lang w:val="en-US"/>
              </w:rPr>
              <w:t xml:space="preserve">before the </w:t>
            </w:r>
            <w:r>
              <w:rPr>
                <w:i/>
                <w:lang w:val="en-US"/>
              </w:rPr>
              <w:t>Board</w:t>
            </w:r>
            <w:r w:rsidR="006201E8" w:rsidRPr="000E5D41">
              <w:rPr>
                <w:i/>
                <w:lang w:val="en-US"/>
              </w:rPr>
              <w:t xml:space="preserve"> decision</w:t>
            </w:r>
          </w:p>
        </w:tc>
        <w:tc>
          <w:tcPr>
            <w:tcW w:w="3241" w:type="dxa"/>
          </w:tcPr>
          <w:p w14:paraId="3D2A018C" w14:textId="633126DE" w:rsidR="006201E8" w:rsidRPr="000E5D41" w:rsidRDefault="00492F67" w:rsidP="006201E8">
            <w:pPr>
              <w:pStyle w:val="TableParagraph"/>
              <w:spacing w:line="268" w:lineRule="exact"/>
              <w:ind w:left="112"/>
              <w:jc w:val="both"/>
              <w:rPr>
                <w:i/>
                <w:lang w:val="en-US"/>
              </w:rPr>
            </w:pPr>
            <w:r>
              <w:rPr>
                <w:i/>
                <w:lang w:val="en-US"/>
              </w:rPr>
              <w:t>PIE</w:t>
            </w:r>
          </w:p>
          <w:p w14:paraId="0F8A203E" w14:textId="77777777" w:rsidR="006201E8" w:rsidRPr="000E5D41" w:rsidRDefault="006201E8" w:rsidP="006201E8">
            <w:pPr>
              <w:pStyle w:val="TableParagraph"/>
              <w:spacing w:before="4"/>
              <w:ind w:left="0"/>
              <w:jc w:val="both"/>
              <w:rPr>
                <w:rFonts w:ascii="Times New Roman"/>
                <w:sz w:val="23"/>
                <w:lang w:val="en-US"/>
              </w:rPr>
            </w:pPr>
          </w:p>
          <w:p w14:paraId="4103AFD5" w14:textId="5C79F539" w:rsidR="006201E8" w:rsidRPr="000E5D41" w:rsidRDefault="006201E8" w:rsidP="006201E8">
            <w:pPr>
              <w:pStyle w:val="TableParagraph"/>
              <w:ind w:left="112"/>
              <w:jc w:val="both"/>
              <w:rPr>
                <w:i/>
                <w:lang w:val="en-US"/>
              </w:rPr>
            </w:pPr>
          </w:p>
        </w:tc>
        <w:tc>
          <w:tcPr>
            <w:tcW w:w="2161" w:type="dxa"/>
          </w:tcPr>
          <w:p w14:paraId="457D58E4" w14:textId="0EE3033A" w:rsidR="006201E8" w:rsidRPr="000E5D41" w:rsidRDefault="0020113C" w:rsidP="006201E8">
            <w:pPr>
              <w:pStyle w:val="TableParagraph"/>
              <w:ind w:left="179" w:right="198"/>
              <w:jc w:val="both"/>
              <w:rPr>
                <w:i/>
                <w:lang w:val="en-US"/>
              </w:rPr>
            </w:pPr>
            <w:r>
              <w:rPr>
                <w:i/>
                <w:lang w:val="en-US"/>
              </w:rPr>
              <w:t>Throughout Project implementation</w:t>
            </w:r>
          </w:p>
        </w:tc>
      </w:tr>
    </w:tbl>
    <w:p w14:paraId="39A1E1DC" w14:textId="77777777" w:rsidR="001E5B7C" w:rsidRPr="000E5D41" w:rsidRDefault="001E5B7C" w:rsidP="0018519F">
      <w:pPr>
        <w:jc w:val="both"/>
        <w:rPr>
          <w:lang w:val="en-US"/>
        </w:rPr>
        <w:sectPr w:rsidR="001E5B7C" w:rsidRPr="000E5D41">
          <w:pgSz w:w="15840" w:h="12240" w:orient="landscape"/>
          <w:pgMar w:top="1200" w:right="500" w:bottom="1200" w:left="620" w:header="751" w:footer="1096" w:gutter="0"/>
          <w:cols w:space="720"/>
        </w:sectPr>
      </w:pPr>
    </w:p>
    <w:p w14:paraId="126286AC"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41"/>
        <w:gridCol w:w="2161"/>
      </w:tblGrid>
      <w:tr w:rsidR="001E5B7C" w14:paraId="60B7F98D" w14:textId="77777777" w:rsidTr="007548FF">
        <w:trPr>
          <w:trHeight w:val="2768"/>
        </w:trPr>
        <w:tc>
          <w:tcPr>
            <w:tcW w:w="715" w:type="dxa"/>
            <w:tcBorders>
              <w:bottom w:val="single" w:sz="4" w:space="0" w:color="auto"/>
            </w:tcBorders>
          </w:tcPr>
          <w:p w14:paraId="68D52E7A" w14:textId="77777777" w:rsidR="001E5B7C" w:rsidRPr="000E5D41" w:rsidRDefault="001E5B7C" w:rsidP="0018519F">
            <w:pPr>
              <w:pStyle w:val="TableParagraph"/>
              <w:ind w:left="0"/>
              <w:jc w:val="both"/>
              <w:rPr>
                <w:rFonts w:ascii="Times New Roman"/>
                <w:lang w:val="en-US"/>
              </w:rPr>
            </w:pPr>
          </w:p>
        </w:tc>
        <w:tc>
          <w:tcPr>
            <w:tcW w:w="6121" w:type="dxa"/>
            <w:tcBorders>
              <w:bottom w:val="single" w:sz="4" w:space="0" w:color="auto"/>
            </w:tcBorders>
          </w:tcPr>
          <w:p w14:paraId="5564EEC9" w14:textId="35FF709C" w:rsidR="001E5B7C" w:rsidRPr="000E5D41" w:rsidRDefault="002B78C0" w:rsidP="0018519F">
            <w:pPr>
              <w:pStyle w:val="TableParagraph"/>
              <w:ind w:right="168"/>
              <w:jc w:val="both"/>
              <w:rPr>
                <w:lang w:val="en-US"/>
              </w:rPr>
            </w:pPr>
            <w:r w:rsidRPr="000E5D41">
              <w:rPr>
                <w:lang w:val="en-US"/>
              </w:rPr>
              <w:t xml:space="preserve">the integration of social measures into tender documents and </w:t>
            </w:r>
            <w:r w:rsidR="0072521C">
              <w:rPr>
                <w:lang w:val="en-US"/>
              </w:rPr>
              <w:t>work</w:t>
            </w:r>
            <w:r w:rsidRPr="000E5D41">
              <w:rPr>
                <w:lang w:val="en-US"/>
              </w:rPr>
              <w:t xml:space="preserve"> contracts; monitoring of the effective implementation of measures</w:t>
            </w:r>
            <w:r w:rsidR="0072521C">
              <w:rPr>
                <w:lang w:val="en-US"/>
              </w:rPr>
              <w:t xml:space="preserve">; </w:t>
            </w:r>
            <w:r w:rsidRPr="000E5D41">
              <w:rPr>
                <w:lang w:val="en-US"/>
              </w:rPr>
              <w:t xml:space="preserve">preparation of quarterly reports; implementation of the </w:t>
            </w:r>
            <w:r w:rsidR="00FB397D">
              <w:rPr>
                <w:lang w:val="en-US"/>
              </w:rPr>
              <w:t>Social Management Plan</w:t>
            </w:r>
            <w:r w:rsidR="00851906">
              <w:rPr>
                <w:lang w:val="en-US"/>
              </w:rPr>
              <w:t xml:space="preserve"> including actions</w:t>
            </w:r>
            <w:r w:rsidRPr="000E5D41">
              <w:rPr>
                <w:lang w:val="en-US"/>
              </w:rPr>
              <w:t xml:space="preserve"> against </w:t>
            </w:r>
            <w:r w:rsidR="0072521C">
              <w:rPr>
                <w:lang w:val="en-US"/>
              </w:rPr>
              <w:t>GBV</w:t>
            </w:r>
            <w:r w:rsidR="00851906">
              <w:rPr>
                <w:lang w:val="en-US"/>
              </w:rPr>
              <w:t>,</w:t>
            </w:r>
            <w:r w:rsidRPr="000E5D41">
              <w:rPr>
                <w:lang w:val="en-US"/>
              </w:rPr>
              <w:t xml:space="preserve"> drafting of the environmental and social aspects of the </w:t>
            </w:r>
            <w:r w:rsidR="00762AA3">
              <w:rPr>
                <w:lang w:val="en-US"/>
              </w:rPr>
              <w:t xml:space="preserve">Project </w:t>
            </w:r>
            <w:r w:rsidR="0072521C">
              <w:rPr>
                <w:lang w:val="en-US"/>
              </w:rPr>
              <w:t>Manual</w:t>
            </w:r>
            <w:r w:rsidR="00762AA3">
              <w:rPr>
                <w:lang w:val="en-US"/>
              </w:rPr>
              <w:t>s</w:t>
            </w:r>
            <w:r w:rsidRPr="000E5D41">
              <w:rPr>
                <w:lang w:val="en-US"/>
              </w:rPr>
              <w:t>.</w:t>
            </w:r>
          </w:p>
        </w:tc>
        <w:tc>
          <w:tcPr>
            <w:tcW w:w="2252" w:type="dxa"/>
            <w:tcBorders>
              <w:bottom w:val="single" w:sz="4" w:space="0" w:color="auto"/>
            </w:tcBorders>
          </w:tcPr>
          <w:p w14:paraId="1C298783" w14:textId="5E3F0ED8" w:rsidR="001E5B7C" w:rsidRPr="000E5D41" w:rsidRDefault="002B78C0" w:rsidP="00476143">
            <w:pPr>
              <w:pStyle w:val="TableParagraph"/>
              <w:ind w:right="110"/>
              <w:jc w:val="both"/>
              <w:rPr>
                <w:i/>
                <w:lang w:val="en-US"/>
              </w:rPr>
            </w:pPr>
            <w:r w:rsidRPr="000E5D41">
              <w:rPr>
                <w:i/>
                <w:lang w:val="en-US"/>
              </w:rPr>
              <w:t>From the beginning of the project, supervision of the preparation of ESIA/</w:t>
            </w:r>
            <w:r w:rsidR="00282CC6">
              <w:rPr>
                <w:i/>
                <w:lang w:val="en-US"/>
              </w:rPr>
              <w:t>SM</w:t>
            </w:r>
            <w:r w:rsidRPr="000E5D41">
              <w:rPr>
                <w:i/>
                <w:lang w:val="en-US"/>
              </w:rPr>
              <w:t>Ps,</w:t>
            </w:r>
          </w:p>
          <w:p w14:paraId="0040750D" w14:textId="77777777" w:rsidR="001E5B7C" w:rsidRPr="000E5D41" w:rsidRDefault="002B78C0" w:rsidP="00476143">
            <w:pPr>
              <w:pStyle w:val="TableParagraph"/>
              <w:ind w:right="110"/>
              <w:jc w:val="both"/>
              <w:rPr>
                <w:i/>
                <w:lang w:val="en-US"/>
              </w:rPr>
            </w:pPr>
            <w:r w:rsidRPr="000E5D41">
              <w:rPr>
                <w:i/>
                <w:lang w:val="en-US"/>
              </w:rPr>
              <w:t>(as appropriate), with each of these instruments to be completed before</w:t>
            </w:r>
          </w:p>
          <w:p w14:paraId="43D719A3" w14:textId="7F37C777" w:rsidR="003A25EB" w:rsidRDefault="003A25EB" w:rsidP="00476143">
            <w:pPr>
              <w:pStyle w:val="TableParagraph"/>
              <w:spacing w:before="1"/>
              <w:ind w:right="110"/>
              <w:jc w:val="both"/>
              <w:rPr>
                <w:i/>
              </w:rPr>
            </w:pPr>
            <w:r>
              <w:rPr>
                <w:i/>
                <w:lang w:val="en-US"/>
              </w:rPr>
              <w:t>I</w:t>
            </w:r>
            <w:r w:rsidR="007D78DA">
              <w:rPr>
                <w:i/>
                <w:lang w:val="en-US"/>
              </w:rPr>
              <w:t>mplementation</w:t>
            </w:r>
            <w:r>
              <w:rPr>
                <w:i/>
                <w:lang w:val="en-US"/>
              </w:rPr>
              <w:t xml:space="preserve"> starts</w:t>
            </w:r>
          </w:p>
          <w:p w14:paraId="2DFF589C" w14:textId="1B4CF44D" w:rsidR="001E5B7C" w:rsidRDefault="001E5B7C" w:rsidP="00476143">
            <w:pPr>
              <w:pStyle w:val="TableParagraph"/>
              <w:spacing w:line="248" w:lineRule="exact"/>
              <w:ind w:right="110"/>
              <w:jc w:val="both"/>
              <w:rPr>
                <w:i/>
              </w:rPr>
            </w:pPr>
          </w:p>
        </w:tc>
        <w:tc>
          <w:tcPr>
            <w:tcW w:w="3241" w:type="dxa"/>
            <w:tcBorders>
              <w:bottom w:val="single" w:sz="4" w:space="0" w:color="auto"/>
            </w:tcBorders>
          </w:tcPr>
          <w:p w14:paraId="37F72B18" w14:textId="77777777" w:rsidR="001E5B7C" w:rsidRDefault="001E5B7C" w:rsidP="0018519F">
            <w:pPr>
              <w:pStyle w:val="TableParagraph"/>
              <w:ind w:left="0"/>
              <w:jc w:val="both"/>
              <w:rPr>
                <w:rFonts w:ascii="Times New Roman"/>
              </w:rPr>
            </w:pPr>
          </w:p>
        </w:tc>
        <w:tc>
          <w:tcPr>
            <w:tcW w:w="2161" w:type="dxa"/>
            <w:tcBorders>
              <w:bottom w:val="single" w:sz="4" w:space="0" w:color="auto"/>
            </w:tcBorders>
          </w:tcPr>
          <w:p w14:paraId="203D0A11" w14:textId="77777777" w:rsidR="001E5B7C" w:rsidRDefault="001E5B7C" w:rsidP="0018519F">
            <w:pPr>
              <w:pStyle w:val="TableParagraph"/>
              <w:ind w:left="0"/>
              <w:jc w:val="both"/>
              <w:rPr>
                <w:rFonts w:ascii="Times New Roman"/>
              </w:rPr>
            </w:pPr>
          </w:p>
        </w:tc>
      </w:tr>
      <w:tr w:rsidR="003A25EB" w:rsidRPr="00CA592F" w14:paraId="24911813" w14:textId="77777777" w:rsidTr="00754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19"/>
        </w:trPr>
        <w:tc>
          <w:tcPr>
            <w:tcW w:w="715" w:type="dxa"/>
            <w:tcBorders>
              <w:top w:val="single" w:sz="4" w:space="0" w:color="auto"/>
              <w:left w:val="single" w:sz="4" w:space="0" w:color="auto"/>
              <w:bottom w:val="single" w:sz="4" w:space="0" w:color="auto"/>
              <w:right w:val="single" w:sz="4" w:space="0" w:color="auto"/>
            </w:tcBorders>
          </w:tcPr>
          <w:p w14:paraId="52DFC7B3" w14:textId="77777777" w:rsidR="003A25EB" w:rsidRDefault="003A25EB" w:rsidP="00D25447">
            <w:pPr>
              <w:pStyle w:val="TableParagraph"/>
              <w:spacing w:before="1"/>
              <w:ind w:left="114" w:right="103"/>
              <w:jc w:val="both"/>
            </w:pPr>
            <w:r>
              <w:t>1.2</w:t>
            </w:r>
          </w:p>
        </w:tc>
        <w:tc>
          <w:tcPr>
            <w:tcW w:w="6121" w:type="dxa"/>
            <w:tcBorders>
              <w:top w:val="single" w:sz="4" w:space="0" w:color="auto"/>
              <w:left w:val="single" w:sz="4" w:space="0" w:color="auto"/>
              <w:bottom w:val="single" w:sz="4" w:space="0" w:color="auto"/>
              <w:right w:val="single" w:sz="4" w:space="0" w:color="auto"/>
            </w:tcBorders>
          </w:tcPr>
          <w:p w14:paraId="6DFCEEB9" w14:textId="77777777" w:rsidR="003A25EB" w:rsidRPr="000E5D41" w:rsidRDefault="003A25EB" w:rsidP="00D25447">
            <w:pPr>
              <w:pStyle w:val="TableParagraph"/>
              <w:spacing w:before="1" w:line="267" w:lineRule="exact"/>
              <w:jc w:val="both"/>
              <w:rPr>
                <w:lang w:val="en-US"/>
              </w:rPr>
            </w:pPr>
            <w:r w:rsidRPr="000E5D41">
              <w:rPr>
                <w:b/>
                <w:color w:val="5B9BD4"/>
                <w:lang w:val="en-US"/>
              </w:rPr>
              <w:t xml:space="preserve">ENVIRONMENTAL AND SOCIAL ASSESSMENT: </w:t>
            </w:r>
            <w:r w:rsidRPr="000E5D41">
              <w:rPr>
                <w:lang w:val="en-US"/>
              </w:rPr>
              <w:t>The</w:t>
            </w:r>
          </w:p>
          <w:p w14:paraId="1B5F211A" w14:textId="238FCE6A" w:rsidR="003A25EB" w:rsidRPr="000E5D41" w:rsidRDefault="003A25EB" w:rsidP="00D25447">
            <w:pPr>
              <w:pStyle w:val="TableParagraph"/>
              <w:ind w:right="509"/>
              <w:jc w:val="both"/>
              <w:rPr>
                <w:lang w:val="en-US"/>
              </w:rPr>
            </w:pPr>
            <w:r w:rsidRPr="000E5D41">
              <w:rPr>
                <w:lang w:val="en-US"/>
              </w:rPr>
              <w:t xml:space="preserve">The </w:t>
            </w:r>
            <w:r w:rsidR="008C033D">
              <w:rPr>
                <w:lang w:val="en-US"/>
              </w:rPr>
              <w:t>Recipient</w:t>
            </w:r>
            <w:r w:rsidRPr="000E5D41">
              <w:rPr>
                <w:lang w:val="en-US"/>
              </w:rPr>
              <w:t xml:space="preserve"> carried out </w:t>
            </w:r>
            <w:r w:rsidR="00476143">
              <w:rPr>
                <w:lang w:val="en-US"/>
              </w:rPr>
              <w:t>a</w:t>
            </w:r>
            <w:r w:rsidRPr="000E5D41">
              <w:rPr>
                <w:lang w:val="en-US"/>
              </w:rPr>
              <w:t xml:space="preserve"> social assessment of the project, which made possible to identify and assess its social risks and effects and appropriate mitigation measures.</w:t>
            </w:r>
          </w:p>
        </w:tc>
        <w:tc>
          <w:tcPr>
            <w:tcW w:w="2252" w:type="dxa"/>
            <w:tcBorders>
              <w:top w:val="single" w:sz="4" w:space="0" w:color="auto"/>
              <w:left w:val="single" w:sz="4" w:space="0" w:color="auto"/>
              <w:bottom w:val="single" w:sz="4" w:space="0" w:color="auto"/>
              <w:right w:val="single" w:sz="4" w:space="0" w:color="auto"/>
            </w:tcBorders>
          </w:tcPr>
          <w:p w14:paraId="3F5F4A33" w14:textId="6EE16ABA" w:rsidR="003A25EB" w:rsidRPr="00476143" w:rsidRDefault="003A25EB" w:rsidP="00476143">
            <w:pPr>
              <w:pStyle w:val="TableParagraph"/>
              <w:spacing w:before="1" w:line="267" w:lineRule="exact"/>
              <w:ind w:right="110"/>
              <w:jc w:val="both"/>
              <w:rPr>
                <w:i/>
                <w:lang w:val="en-US"/>
              </w:rPr>
            </w:pPr>
            <w:r w:rsidRPr="000E5D41">
              <w:rPr>
                <w:i/>
                <w:lang w:val="en-US"/>
              </w:rPr>
              <w:t xml:space="preserve">Prior to </w:t>
            </w:r>
            <w:r w:rsidRPr="00476143">
              <w:rPr>
                <w:i/>
                <w:lang w:val="en-US"/>
              </w:rPr>
              <w:t>Project</w:t>
            </w:r>
            <w:r w:rsidR="00476143">
              <w:rPr>
                <w:i/>
                <w:lang w:val="en-US"/>
              </w:rPr>
              <w:t xml:space="preserve"> appraisal</w:t>
            </w:r>
          </w:p>
        </w:tc>
        <w:tc>
          <w:tcPr>
            <w:tcW w:w="3241" w:type="dxa"/>
            <w:tcBorders>
              <w:top w:val="single" w:sz="4" w:space="0" w:color="auto"/>
              <w:left w:val="single" w:sz="4" w:space="0" w:color="auto"/>
              <w:bottom w:val="single" w:sz="4" w:space="0" w:color="auto"/>
              <w:right w:val="single" w:sz="4" w:space="0" w:color="auto"/>
            </w:tcBorders>
          </w:tcPr>
          <w:p w14:paraId="45AE59EC" w14:textId="5EEE85C2" w:rsidR="003A25EB" w:rsidRPr="000E5D41" w:rsidRDefault="00C96018" w:rsidP="00D25447">
            <w:pPr>
              <w:pStyle w:val="TableParagraph"/>
              <w:spacing w:before="1"/>
              <w:ind w:left="112" w:right="128"/>
              <w:jc w:val="both"/>
              <w:rPr>
                <w:i/>
                <w:lang w:val="en-US"/>
              </w:rPr>
            </w:pPr>
            <w:r>
              <w:rPr>
                <w:i/>
                <w:lang w:val="en-US"/>
              </w:rPr>
              <w:t>PIE</w:t>
            </w:r>
          </w:p>
          <w:p w14:paraId="4CBC92F1" w14:textId="77777777" w:rsidR="003A25EB" w:rsidRPr="000E5D41" w:rsidRDefault="003A25EB" w:rsidP="00D25447">
            <w:pPr>
              <w:pStyle w:val="TableParagraph"/>
              <w:spacing w:before="3"/>
              <w:ind w:left="0"/>
              <w:jc w:val="both"/>
              <w:rPr>
                <w:rFonts w:ascii="Times New Roman"/>
                <w:sz w:val="23"/>
                <w:lang w:val="en-US"/>
              </w:rPr>
            </w:pPr>
          </w:p>
          <w:p w14:paraId="795E0A14" w14:textId="1062AC20" w:rsidR="003A25EB" w:rsidRPr="000E5D41" w:rsidRDefault="003A25EB" w:rsidP="00D25447">
            <w:pPr>
              <w:pStyle w:val="TableParagraph"/>
              <w:ind w:left="112"/>
              <w:jc w:val="both"/>
              <w:rPr>
                <w:i/>
                <w:lang w:val="en-US"/>
              </w:rPr>
            </w:pPr>
          </w:p>
        </w:tc>
        <w:tc>
          <w:tcPr>
            <w:tcW w:w="2161" w:type="dxa"/>
            <w:tcBorders>
              <w:top w:val="single" w:sz="4" w:space="0" w:color="auto"/>
              <w:left w:val="single" w:sz="4" w:space="0" w:color="auto"/>
              <w:bottom w:val="single" w:sz="4" w:space="0" w:color="auto"/>
              <w:right w:val="single" w:sz="4" w:space="0" w:color="auto"/>
            </w:tcBorders>
          </w:tcPr>
          <w:p w14:paraId="7A1F79D0" w14:textId="2CF70405" w:rsidR="003A25EB" w:rsidRPr="000E5D41" w:rsidRDefault="003352A8" w:rsidP="00FD0314">
            <w:pPr>
              <w:pStyle w:val="TableParagraph"/>
              <w:spacing w:line="268" w:lineRule="exact"/>
              <w:ind w:left="111" w:right="120"/>
              <w:jc w:val="both"/>
              <w:rPr>
                <w:i/>
                <w:lang w:val="en-US"/>
              </w:rPr>
            </w:pPr>
            <w:r>
              <w:rPr>
                <w:i/>
                <w:lang w:val="en-US"/>
              </w:rPr>
              <w:t>Throughout Project implementation</w:t>
            </w:r>
          </w:p>
        </w:tc>
      </w:tr>
      <w:tr w:rsidR="00FD0314" w:rsidRPr="00282CC6" w14:paraId="63ABDBCE" w14:textId="77777777" w:rsidTr="00A1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47"/>
        </w:trPr>
        <w:tc>
          <w:tcPr>
            <w:tcW w:w="715" w:type="dxa"/>
            <w:tcBorders>
              <w:top w:val="single" w:sz="4" w:space="0" w:color="auto"/>
              <w:left w:val="single" w:sz="4" w:space="0" w:color="auto"/>
              <w:bottom w:val="single" w:sz="4" w:space="0" w:color="auto"/>
              <w:right w:val="single" w:sz="4" w:space="0" w:color="auto"/>
            </w:tcBorders>
          </w:tcPr>
          <w:p w14:paraId="11647F8C" w14:textId="082FF357" w:rsidR="00FD0314" w:rsidRDefault="00FD0314" w:rsidP="00D25447">
            <w:pPr>
              <w:pStyle w:val="TableParagraph"/>
              <w:spacing w:line="267" w:lineRule="exact"/>
              <w:ind w:left="114" w:right="104"/>
              <w:jc w:val="both"/>
            </w:pPr>
            <w:r>
              <w:t>1.3.</w:t>
            </w:r>
          </w:p>
        </w:tc>
        <w:tc>
          <w:tcPr>
            <w:tcW w:w="6121" w:type="dxa"/>
            <w:tcBorders>
              <w:top w:val="single" w:sz="4" w:space="0" w:color="auto"/>
              <w:left w:val="single" w:sz="4" w:space="0" w:color="auto"/>
              <w:bottom w:val="single" w:sz="4" w:space="0" w:color="auto"/>
              <w:right w:val="single" w:sz="4" w:space="0" w:color="auto"/>
            </w:tcBorders>
          </w:tcPr>
          <w:p w14:paraId="577DD8E7" w14:textId="1B61FF46" w:rsidR="00FD0314" w:rsidRPr="000E5D41" w:rsidRDefault="00FD0314" w:rsidP="006F1E26">
            <w:pPr>
              <w:pStyle w:val="TableParagraph"/>
              <w:ind w:right="200"/>
              <w:jc w:val="both"/>
              <w:rPr>
                <w:lang w:val="en-US"/>
              </w:rPr>
            </w:pPr>
            <w:r w:rsidRPr="000E5D41">
              <w:rPr>
                <w:b/>
                <w:color w:val="5B9BD4"/>
                <w:lang w:val="en-US"/>
              </w:rPr>
              <w:t xml:space="preserve">MANAGEMENT TOOLS AND INSTRUMENTS: </w:t>
            </w:r>
            <w:r w:rsidRPr="000E5D41">
              <w:rPr>
                <w:lang w:val="en-US"/>
              </w:rPr>
              <w:t xml:space="preserve">The </w:t>
            </w:r>
            <w:r w:rsidR="008C033D">
              <w:rPr>
                <w:lang w:val="en-US"/>
              </w:rPr>
              <w:t>Recipient</w:t>
            </w:r>
            <w:r w:rsidRPr="000E5D41">
              <w:rPr>
                <w:lang w:val="en-US"/>
              </w:rPr>
              <w:t xml:space="preserve"> will develop and implement the following risk management and assessment tools and instruments (frameworks and plans):</w:t>
            </w:r>
          </w:p>
          <w:p w14:paraId="4EF6997E" w14:textId="41AAD833" w:rsidR="006F1E26" w:rsidRDefault="003942F8" w:rsidP="006F1E26">
            <w:pPr>
              <w:pStyle w:val="TableParagraph"/>
              <w:numPr>
                <w:ilvl w:val="0"/>
                <w:numId w:val="24"/>
              </w:numPr>
              <w:tabs>
                <w:tab w:val="left" w:pos="475"/>
                <w:tab w:val="left" w:pos="476"/>
              </w:tabs>
              <w:ind w:right="200"/>
              <w:jc w:val="both"/>
            </w:pPr>
            <w:r w:rsidRPr="00D47879">
              <w:rPr>
                <w:lang w:val="en-US"/>
              </w:rPr>
              <w:t xml:space="preserve">Environment and Social Management Framework (ESMF) which will </w:t>
            </w:r>
            <w:r w:rsidR="009100D7" w:rsidRPr="00D47879">
              <w:rPr>
                <w:lang w:val="en-US"/>
              </w:rPr>
              <w:t xml:space="preserve">assess the identified social risks and impacts, including </w:t>
            </w:r>
            <w:r w:rsidR="0097602A" w:rsidRPr="00D47879">
              <w:rPr>
                <w:lang w:val="en-US"/>
              </w:rPr>
              <w:t>contextual risks</w:t>
            </w:r>
            <w:r w:rsidR="0009080A" w:rsidRPr="00D47879">
              <w:rPr>
                <w:lang w:val="en-US"/>
              </w:rPr>
              <w:t>, refugee risks, GBV and SEA risks, vulnerabl</w:t>
            </w:r>
            <w:r w:rsidR="00D47879">
              <w:rPr>
                <w:lang w:val="en-US"/>
              </w:rPr>
              <w:t>e</w:t>
            </w:r>
            <w:r w:rsidR="0009080A" w:rsidRPr="00D47879">
              <w:rPr>
                <w:lang w:val="en-US"/>
              </w:rPr>
              <w:t xml:space="preserve"> groups</w:t>
            </w:r>
            <w:r w:rsidR="00D47879" w:rsidRPr="00D47879">
              <w:rPr>
                <w:lang w:val="en-US"/>
              </w:rPr>
              <w:t xml:space="preserve">. </w:t>
            </w:r>
            <w:r w:rsidR="00D47879">
              <w:rPr>
                <w:lang w:val="en-US"/>
              </w:rPr>
              <w:t xml:space="preserve"> </w:t>
            </w:r>
            <w:r w:rsidR="00D47879" w:rsidRPr="003C01C5">
              <w:rPr>
                <w:lang w:val="en-US"/>
              </w:rPr>
              <w:t xml:space="preserve">GBV prevention measures will be considered </w:t>
            </w:r>
            <w:r w:rsidR="00A81DE9" w:rsidRPr="003C01C5">
              <w:rPr>
                <w:lang w:val="en-US"/>
              </w:rPr>
              <w:t>within the project.</w:t>
            </w:r>
            <w:r w:rsidR="00A81DE9">
              <w:t xml:space="preserve"> </w:t>
            </w:r>
            <w:r w:rsidR="006F1E26" w:rsidRPr="00D47879">
              <w:t xml:space="preserve"> </w:t>
            </w:r>
          </w:p>
          <w:p w14:paraId="656B53E8" w14:textId="322E9540" w:rsidR="006F1E26" w:rsidRPr="003C01C5" w:rsidRDefault="006F1E26" w:rsidP="006F1E26">
            <w:pPr>
              <w:pStyle w:val="TableParagraph"/>
              <w:numPr>
                <w:ilvl w:val="0"/>
                <w:numId w:val="24"/>
              </w:numPr>
              <w:tabs>
                <w:tab w:val="left" w:pos="475"/>
                <w:tab w:val="left" w:pos="476"/>
              </w:tabs>
              <w:ind w:right="200"/>
              <w:jc w:val="both"/>
              <w:rPr>
                <w:lang w:val="en-US"/>
              </w:rPr>
            </w:pPr>
            <w:r w:rsidRPr="003C01C5">
              <w:rPr>
                <w:lang w:val="en-US"/>
              </w:rPr>
              <w:t xml:space="preserve"> </w:t>
            </w:r>
            <w:r w:rsidR="00A81DE9" w:rsidRPr="003C01C5">
              <w:rPr>
                <w:lang w:val="en-US"/>
              </w:rPr>
              <w:t>Stakeholder engagement plan (SEP)</w:t>
            </w:r>
            <w:r w:rsidR="00BF592B" w:rsidRPr="003C01C5">
              <w:rPr>
                <w:lang w:val="en-US"/>
              </w:rPr>
              <w:t xml:space="preserve"> focusing on measures related to </w:t>
            </w:r>
            <w:r w:rsidR="0045564A" w:rsidRPr="003C01C5">
              <w:rPr>
                <w:lang w:val="en-US"/>
              </w:rPr>
              <w:t>governance risks linked to the integration of refugees in the national social safety net syste</w:t>
            </w:r>
            <w:r w:rsidR="003B7E60" w:rsidRPr="003C01C5">
              <w:rPr>
                <w:lang w:val="en-US"/>
              </w:rPr>
              <w:t>m and their relationship with host commu</w:t>
            </w:r>
            <w:r w:rsidR="003C01C5">
              <w:rPr>
                <w:lang w:val="en-US"/>
              </w:rPr>
              <w:t>ni</w:t>
            </w:r>
            <w:r w:rsidR="003B7E60" w:rsidRPr="003C01C5">
              <w:rPr>
                <w:lang w:val="en-US"/>
              </w:rPr>
              <w:t xml:space="preserve">ties, </w:t>
            </w:r>
            <w:proofErr w:type="gramStart"/>
            <w:r w:rsidR="003C01C5" w:rsidRPr="003C01C5">
              <w:rPr>
                <w:lang w:val="en-US"/>
              </w:rPr>
              <w:t xml:space="preserve">in particular </w:t>
            </w:r>
            <w:r w:rsidR="00C72D48">
              <w:rPr>
                <w:lang w:val="en-US"/>
              </w:rPr>
              <w:t>with</w:t>
            </w:r>
            <w:proofErr w:type="gramEnd"/>
            <w:r w:rsidR="00C72D48">
              <w:rPr>
                <w:lang w:val="en-US"/>
              </w:rPr>
              <w:t xml:space="preserve"> regards to</w:t>
            </w:r>
            <w:r w:rsidR="003C01C5" w:rsidRPr="003C01C5">
              <w:rPr>
                <w:lang w:val="en-US"/>
              </w:rPr>
              <w:t xml:space="preserve"> vulnerable groups, labor conditions, GBV and SEA risks linked to project execution</w:t>
            </w:r>
            <w:r w:rsidRPr="003C01C5">
              <w:rPr>
                <w:lang w:val="en-US"/>
              </w:rPr>
              <w:t xml:space="preserve">, etc. </w:t>
            </w:r>
          </w:p>
          <w:p w14:paraId="617EE304" w14:textId="0ED76604" w:rsidR="006F1E26" w:rsidRDefault="003C01C5" w:rsidP="006F1E26">
            <w:pPr>
              <w:pStyle w:val="TableParagraph"/>
              <w:numPr>
                <w:ilvl w:val="0"/>
                <w:numId w:val="24"/>
              </w:numPr>
              <w:tabs>
                <w:tab w:val="left" w:pos="475"/>
                <w:tab w:val="left" w:pos="476"/>
              </w:tabs>
              <w:ind w:right="200"/>
              <w:jc w:val="both"/>
            </w:pPr>
            <w:r>
              <w:t xml:space="preserve">Labor Management </w:t>
            </w:r>
            <w:proofErr w:type="spellStart"/>
            <w:r>
              <w:t>Procedures</w:t>
            </w:r>
            <w:proofErr w:type="spellEnd"/>
          </w:p>
          <w:p w14:paraId="4A10293E" w14:textId="012138B7" w:rsidR="00FD0314" w:rsidRPr="006F1E26" w:rsidRDefault="003C01C5" w:rsidP="006F1E26">
            <w:pPr>
              <w:pStyle w:val="TableParagraph"/>
              <w:numPr>
                <w:ilvl w:val="0"/>
                <w:numId w:val="24"/>
              </w:numPr>
              <w:tabs>
                <w:tab w:val="left" w:pos="475"/>
                <w:tab w:val="left" w:pos="476"/>
              </w:tabs>
              <w:ind w:right="200"/>
              <w:jc w:val="both"/>
            </w:pPr>
            <w:r>
              <w:lastRenderedPageBreak/>
              <w:t>GRM checklist</w:t>
            </w:r>
          </w:p>
        </w:tc>
        <w:tc>
          <w:tcPr>
            <w:tcW w:w="2252" w:type="dxa"/>
            <w:tcBorders>
              <w:top w:val="single" w:sz="4" w:space="0" w:color="auto"/>
              <w:left w:val="single" w:sz="4" w:space="0" w:color="auto"/>
              <w:bottom w:val="single" w:sz="4" w:space="0" w:color="auto"/>
              <w:right w:val="single" w:sz="4" w:space="0" w:color="auto"/>
            </w:tcBorders>
          </w:tcPr>
          <w:p w14:paraId="424F1B77" w14:textId="77777777" w:rsidR="00FD0314" w:rsidRPr="000E5D41" w:rsidRDefault="00FD0314" w:rsidP="001E40EB">
            <w:pPr>
              <w:pStyle w:val="TableParagraph"/>
              <w:spacing w:before="3"/>
              <w:ind w:left="0" w:right="200"/>
              <w:jc w:val="both"/>
              <w:rPr>
                <w:rFonts w:ascii="Times New Roman"/>
                <w:sz w:val="23"/>
                <w:lang w:val="en-US"/>
              </w:rPr>
            </w:pPr>
          </w:p>
          <w:p w14:paraId="6FDD8722" w14:textId="342242A8" w:rsidR="00FD0314" w:rsidRPr="000E5D41" w:rsidRDefault="00FD0314" w:rsidP="001E40EB">
            <w:pPr>
              <w:pStyle w:val="TableParagraph"/>
              <w:ind w:right="200"/>
              <w:jc w:val="both"/>
              <w:rPr>
                <w:i/>
                <w:lang w:val="en-US"/>
              </w:rPr>
            </w:pPr>
            <w:r w:rsidRPr="000E5D41">
              <w:rPr>
                <w:i/>
                <w:lang w:val="en-US"/>
              </w:rPr>
              <w:t xml:space="preserve">A final version of the </w:t>
            </w:r>
            <w:r w:rsidR="001E40EB" w:rsidRPr="000E5D41">
              <w:rPr>
                <w:i/>
                <w:lang w:val="en-US"/>
              </w:rPr>
              <w:t xml:space="preserve">management tools and instruments shown opposite </w:t>
            </w:r>
            <w:r w:rsidRPr="000E5D41">
              <w:rPr>
                <w:i/>
                <w:lang w:val="en-US"/>
              </w:rPr>
              <w:t>will be prepared before approval by the World Bank Board.</w:t>
            </w:r>
          </w:p>
          <w:p w14:paraId="20961A91" w14:textId="6F49CCC2" w:rsidR="00FD0314" w:rsidRDefault="00FD0314" w:rsidP="001E40EB">
            <w:pPr>
              <w:pStyle w:val="TableParagraph"/>
              <w:spacing w:line="249" w:lineRule="exact"/>
              <w:ind w:right="200"/>
              <w:jc w:val="both"/>
              <w:rPr>
                <w:i/>
              </w:rPr>
            </w:pPr>
            <w:r>
              <w:rPr>
                <w:i/>
              </w:rPr>
              <w:t>(</w:t>
            </w:r>
            <w:proofErr w:type="spellStart"/>
            <w:proofErr w:type="gramStart"/>
            <w:r>
              <w:rPr>
                <w:i/>
              </w:rPr>
              <w:t>except</w:t>
            </w:r>
            <w:proofErr w:type="spellEnd"/>
            <w:proofErr w:type="gramEnd"/>
            <w:r>
              <w:rPr>
                <w:i/>
              </w:rPr>
              <w:t xml:space="preserve"> for the </w:t>
            </w:r>
            <w:r w:rsidR="00C72D48">
              <w:rPr>
                <w:i/>
              </w:rPr>
              <w:t>ESCP)</w:t>
            </w:r>
          </w:p>
        </w:tc>
        <w:tc>
          <w:tcPr>
            <w:tcW w:w="3241" w:type="dxa"/>
            <w:tcBorders>
              <w:top w:val="single" w:sz="4" w:space="0" w:color="auto"/>
              <w:left w:val="single" w:sz="4" w:space="0" w:color="auto"/>
              <w:bottom w:val="single" w:sz="4" w:space="0" w:color="auto"/>
              <w:right w:val="single" w:sz="4" w:space="0" w:color="auto"/>
            </w:tcBorders>
          </w:tcPr>
          <w:p w14:paraId="51E26DFA" w14:textId="77777777" w:rsidR="00C96018" w:rsidRPr="000E5D41" w:rsidRDefault="00C96018" w:rsidP="00C96018">
            <w:pPr>
              <w:pStyle w:val="TableParagraph"/>
              <w:spacing w:before="1"/>
              <w:ind w:left="112" w:right="128"/>
              <w:jc w:val="both"/>
              <w:rPr>
                <w:i/>
                <w:lang w:val="en-US"/>
              </w:rPr>
            </w:pPr>
            <w:r>
              <w:rPr>
                <w:i/>
                <w:lang w:val="en-US"/>
              </w:rPr>
              <w:t>PIE</w:t>
            </w:r>
          </w:p>
          <w:p w14:paraId="5FE98A5B" w14:textId="77777777" w:rsidR="00FD0314" w:rsidRPr="000E5D41" w:rsidRDefault="00FD0314" w:rsidP="00D25447">
            <w:pPr>
              <w:pStyle w:val="TableParagraph"/>
              <w:spacing w:before="4"/>
              <w:ind w:left="0"/>
              <w:jc w:val="both"/>
              <w:rPr>
                <w:rFonts w:ascii="Times New Roman"/>
                <w:sz w:val="23"/>
                <w:lang w:val="en-US"/>
              </w:rPr>
            </w:pPr>
          </w:p>
          <w:p w14:paraId="1D6DAEEF" w14:textId="02120B92" w:rsidR="00FD0314" w:rsidRPr="000E5D41" w:rsidRDefault="00FD0314" w:rsidP="00D25447">
            <w:pPr>
              <w:pStyle w:val="TableParagraph"/>
              <w:ind w:left="112"/>
              <w:jc w:val="both"/>
              <w:rPr>
                <w:i/>
                <w:lang w:val="en-US"/>
              </w:rPr>
            </w:pPr>
          </w:p>
        </w:tc>
        <w:tc>
          <w:tcPr>
            <w:tcW w:w="2161" w:type="dxa"/>
            <w:tcBorders>
              <w:top w:val="single" w:sz="4" w:space="0" w:color="auto"/>
              <w:left w:val="single" w:sz="4" w:space="0" w:color="auto"/>
              <w:bottom w:val="single" w:sz="4" w:space="0" w:color="auto"/>
              <w:right w:val="single" w:sz="4" w:space="0" w:color="auto"/>
            </w:tcBorders>
          </w:tcPr>
          <w:p w14:paraId="2BF59B70" w14:textId="526F2736" w:rsidR="00FD0314" w:rsidRPr="00282CC6" w:rsidRDefault="003352A8" w:rsidP="00D25447">
            <w:pPr>
              <w:pStyle w:val="TableParagraph"/>
              <w:ind w:left="0"/>
              <w:jc w:val="both"/>
              <w:rPr>
                <w:rFonts w:ascii="Times New Roman"/>
                <w:lang w:val="en-US"/>
              </w:rPr>
            </w:pPr>
            <w:r>
              <w:rPr>
                <w:i/>
                <w:lang w:val="en-US"/>
              </w:rPr>
              <w:t>Throughout Project implementation</w:t>
            </w:r>
            <w:r w:rsidRPr="000E5D41" w:rsidDel="003352A8">
              <w:rPr>
                <w:i/>
                <w:lang w:val="en-US"/>
              </w:rPr>
              <w:t xml:space="preserve"> </w:t>
            </w:r>
          </w:p>
          <w:p w14:paraId="0858E5EB" w14:textId="77777777" w:rsidR="00FD0314" w:rsidRPr="00282CC6" w:rsidRDefault="00FD0314" w:rsidP="00D25447">
            <w:pPr>
              <w:pStyle w:val="TableParagraph"/>
              <w:ind w:left="0"/>
              <w:jc w:val="both"/>
              <w:rPr>
                <w:rFonts w:ascii="Times New Roman"/>
                <w:lang w:val="en-US"/>
              </w:rPr>
            </w:pPr>
          </w:p>
          <w:p w14:paraId="55790DC2" w14:textId="77777777" w:rsidR="00FD0314" w:rsidRPr="00282CC6" w:rsidRDefault="00FD0314" w:rsidP="00D25447">
            <w:pPr>
              <w:pStyle w:val="TableParagraph"/>
              <w:ind w:left="0"/>
              <w:jc w:val="both"/>
              <w:rPr>
                <w:rFonts w:ascii="Times New Roman"/>
                <w:sz w:val="26"/>
                <w:lang w:val="en-US"/>
              </w:rPr>
            </w:pPr>
          </w:p>
          <w:p w14:paraId="2011BDD2" w14:textId="77777777" w:rsidR="00FD0314" w:rsidRPr="00282CC6" w:rsidRDefault="00FD0314" w:rsidP="00D25447">
            <w:pPr>
              <w:pStyle w:val="TableParagraph"/>
              <w:ind w:left="111"/>
              <w:jc w:val="both"/>
              <w:rPr>
                <w:i/>
                <w:lang w:val="en-US"/>
              </w:rPr>
            </w:pPr>
          </w:p>
        </w:tc>
      </w:tr>
      <w:tr w:rsidR="00C25FBC" w:rsidRPr="00CA592F" w14:paraId="04DC081D" w14:textId="77777777" w:rsidTr="00A1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2"/>
        </w:trPr>
        <w:tc>
          <w:tcPr>
            <w:tcW w:w="715" w:type="dxa"/>
            <w:tcBorders>
              <w:top w:val="single" w:sz="4" w:space="0" w:color="auto"/>
              <w:left w:val="single" w:sz="4" w:space="0" w:color="auto"/>
              <w:bottom w:val="single" w:sz="4" w:space="0" w:color="auto"/>
              <w:right w:val="single" w:sz="4" w:space="0" w:color="auto"/>
            </w:tcBorders>
          </w:tcPr>
          <w:p w14:paraId="2EE4BB69" w14:textId="77777777" w:rsidR="00C25FBC" w:rsidRDefault="00C25FBC" w:rsidP="00D25447">
            <w:pPr>
              <w:pStyle w:val="TableParagraph"/>
              <w:spacing w:line="268" w:lineRule="exact"/>
              <w:ind w:left="114" w:right="103"/>
              <w:jc w:val="both"/>
            </w:pPr>
            <w:r>
              <w:t>1.5</w:t>
            </w:r>
          </w:p>
        </w:tc>
        <w:tc>
          <w:tcPr>
            <w:tcW w:w="6121" w:type="dxa"/>
            <w:tcBorders>
              <w:top w:val="single" w:sz="4" w:space="0" w:color="auto"/>
              <w:left w:val="single" w:sz="4" w:space="0" w:color="auto"/>
              <w:bottom w:val="single" w:sz="4" w:space="0" w:color="auto"/>
              <w:right w:val="single" w:sz="4" w:space="0" w:color="auto"/>
            </w:tcBorders>
          </w:tcPr>
          <w:p w14:paraId="644AAC65" w14:textId="0D403616" w:rsidR="00C25FBC" w:rsidRPr="000E5D41" w:rsidRDefault="00A14BAA" w:rsidP="00A14BAA">
            <w:pPr>
              <w:pStyle w:val="TableParagraph"/>
              <w:ind w:right="200"/>
              <w:jc w:val="both"/>
              <w:rPr>
                <w:lang w:val="en-US"/>
              </w:rPr>
            </w:pPr>
            <w:r w:rsidRPr="000E5D41">
              <w:rPr>
                <w:b/>
                <w:color w:val="5B9BD4"/>
                <w:lang w:val="en-US"/>
              </w:rPr>
              <w:t xml:space="preserve">THIRD PARTY </w:t>
            </w:r>
            <w:r w:rsidR="00C25FBC" w:rsidRPr="000E5D41">
              <w:rPr>
                <w:b/>
                <w:color w:val="5B9BD4"/>
                <w:lang w:val="en-US"/>
              </w:rPr>
              <w:t xml:space="preserve">MONITORING: </w:t>
            </w:r>
            <w:r w:rsidR="00C25FBC" w:rsidRPr="000E5D41">
              <w:rPr>
                <w:lang w:val="en-US"/>
              </w:rPr>
              <w:t xml:space="preserve">The </w:t>
            </w:r>
            <w:r w:rsidR="008C033D">
              <w:rPr>
                <w:lang w:val="en-US"/>
              </w:rPr>
              <w:t>Recipient</w:t>
            </w:r>
            <w:r w:rsidR="00C25FBC" w:rsidRPr="000E5D41">
              <w:rPr>
                <w:lang w:val="en-US"/>
              </w:rPr>
              <w:t xml:space="preserve"> will use national or international experts to complete and verify the monitoring of </w:t>
            </w:r>
            <w:r>
              <w:rPr>
                <w:lang w:val="en-US"/>
              </w:rPr>
              <w:t>the Project’s socia</w:t>
            </w:r>
            <w:r w:rsidR="00C25FBC" w:rsidRPr="000E5D41">
              <w:rPr>
                <w:lang w:val="en-US"/>
              </w:rPr>
              <w:t>l risks and effects including, but not limited to, monitoring.</w:t>
            </w:r>
          </w:p>
          <w:p w14:paraId="1FC4807A" w14:textId="77777777" w:rsidR="00C25FBC" w:rsidRPr="000E5D41" w:rsidRDefault="00C25FBC" w:rsidP="007548FF">
            <w:pPr>
              <w:pStyle w:val="TableParagraph"/>
              <w:spacing w:line="249" w:lineRule="exact"/>
              <w:ind w:right="200"/>
              <w:jc w:val="both"/>
              <w:rPr>
                <w:lang w:val="en-US"/>
              </w:rPr>
            </w:pPr>
          </w:p>
          <w:p w14:paraId="69F0FD78" w14:textId="61B04A47" w:rsidR="00C25FBC" w:rsidRPr="000E5D41" w:rsidRDefault="00C25FBC" w:rsidP="007548FF">
            <w:pPr>
              <w:pStyle w:val="TableParagraph"/>
              <w:spacing w:line="249" w:lineRule="exact"/>
              <w:ind w:right="200"/>
              <w:jc w:val="both"/>
              <w:rPr>
                <w:lang w:val="en-US"/>
              </w:rPr>
            </w:pPr>
          </w:p>
        </w:tc>
        <w:tc>
          <w:tcPr>
            <w:tcW w:w="2252" w:type="dxa"/>
            <w:tcBorders>
              <w:top w:val="single" w:sz="4" w:space="0" w:color="auto"/>
              <w:left w:val="single" w:sz="4" w:space="0" w:color="auto"/>
              <w:bottom w:val="single" w:sz="4" w:space="0" w:color="auto"/>
              <w:right w:val="single" w:sz="4" w:space="0" w:color="auto"/>
            </w:tcBorders>
          </w:tcPr>
          <w:p w14:paraId="5D38DA01" w14:textId="71C6E530" w:rsidR="00B07256" w:rsidRPr="000E5D41" w:rsidRDefault="00B07256" w:rsidP="00D25447">
            <w:pPr>
              <w:pStyle w:val="TableParagraph"/>
              <w:ind w:right="353"/>
              <w:jc w:val="both"/>
              <w:rPr>
                <w:i/>
                <w:lang w:val="en-US"/>
              </w:rPr>
            </w:pPr>
            <w:bookmarkStart w:id="1" w:name="_GoBack"/>
            <w:bookmarkEnd w:id="1"/>
            <w:r>
              <w:rPr>
                <w:i/>
                <w:lang w:val="en-US"/>
              </w:rPr>
              <w:t>The TPM’s should hired during the first 18 months after effectiveness.</w:t>
            </w:r>
          </w:p>
        </w:tc>
        <w:tc>
          <w:tcPr>
            <w:tcW w:w="3241" w:type="dxa"/>
            <w:tcBorders>
              <w:top w:val="single" w:sz="4" w:space="0" w:color="auto"/>
              <w:left w:val="single" w:sz="4" w:space="0" w:color="auto"/>
              <w:bottom w:val="single" w:sz="4" w:space="0" w:color="auto"/>
              <w:right w:val="single" w:sz="4" w:space="0" w:color="auto"/>
            </w:tcBorders>
          </w:tcPr>
          <w:p w14:paraId="6D933D2F" w14:textId="77777777" w:rsidR="00C96018" w:rsidRPr="000E5D41" w:rsidRDefault="00C96018" w:rsidP="00C96018">
            <w:pPr>
              <w:pStyle w:val="TableParagraph"/>
              <w:spacing w:before="1"/>
              <w:ind w:left="112" w:right="128"/>
              <w:jc w:val="both"/>
              <w:rPr>
                <w:i/>
                <w:lang w:val="en-US"/>
              </w:rPr>
            </w:pPr>
            <w:r>
              <w:rPr>
                <w:i/>
                <w:lang w:val="en-US"/>
              </w:rPr>
              <w:t>PIE</w:t>
            </w:r>
          </w:p>
          <w:p w14:paraId="31033CCB" w14:textId="59213549" w:rsidR="00C25FBC" w:rsidRPr="000E5D41" w:rsidRDefault="00C25FBC" w:rsidP="0077071C">
            <w:pPr>
              <w:pStyle w:val="TableParagraph"/>
              <w:ind w:left="112" w:right="110"/>
              <w:jc w:val="both"/>
              <w:rPr>
                <w:i/>
                <w:lang w:val="en-US"/>
              </w:rPr>
            </w:pPr>
          </w:p>
        </w:tc>
        <w:tc>
          <w:tcPr>
            <w:tcW w:w="2161" w:type="dxa"/>
            <w:tcBorders>
              <w:top w:val="single" w:sz="4" w:space="0" w:color="auto"/>
              <w:left w:val="single" w:sz="4" w:space="0" w:color="auto"/>
              <w:bottom w:val="single" w:sz="4" w:space="0" w:color="auto"/>
              <w:right w:val="single" w:sz="4" w:space="0" w:color="auto"/>
            </w:tcBorders>
          </w:tcPr>
          <w:p w14:paraId="643FF662" w14:textId="6A060536" w:rsidR="00C25FBC" w:rsidRPr="000E5D41" w:rsidRDefault="003352A8" w:rsidP="0077071C">
            <w:pPr>
              <w:pStyle w:val="TableParagraph"/>
              <w:ind w:left="111" w:right="110"/>
              <w:jc w:val="both"/>
              <w:rPr>
                <w:lang w:val="en-US"/>
              </w:rPr>
            </w:pPr>
            <w:r>
              <w:rPr>
                <w:i/>
                <w:lang w:val="en-US"/>
              </w:rPr>
              <w:t>Throughout Project implementation</w:t>
            </w:r>
          </w:p>
        </w:tc>
      </w:tr>
    </w:tbl>
    <w:p w14:paraId="7889F7BD" w14:textId="77777777" w:rsidR="001E5B7C" w:rsidRPr="000E5D41" w:rsidRDefault="001E5B7C" w:rsidP="0018519F">
      <w:pPr>
        <w:jc w:val="both"/>
        <w:rPr>
          <w:lang w:val="en-US"/>
        </w:rPr>
        <w:sectPr w:rsidR="001E5B7C" w:rsidRPr="000E5D41">
          <w:pgSz w:w="15840" w:h="12240" w:orient="landscape"/>
          <w:pgMar w:top="1200" w:right="500" w:bottom="1200" w:left="620" w:header="751" w:footer="1096" w:gutter="0"/>
          <w:cols w:space="720"/>
        </w:sectPr>
      </w:pPr>
    </w:p>
    <w:p w14:paraId="5FF1FD87"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27"/>
        <w:gridCol w:w="14"/>
        <w:gridCol w:w="2161"/>
      </w:tblGrid>
      <w:tr w:rsidR="001E5B7C" w:rsidRPr="00755776" w14:paraId="392D469B" w14:textId="77777777" w:rsidTr="005011B2">
        <w:trPr>
          <w:trHeight w:val="968"/>
        </w:trPr>
        <w:tc>
          <w:tcPr>
            <w:tcW w:w="14490" w:type="dxa"/>
            <w:gridSpan w:val="6"/>
            <w:tcBorders>
              <w:bottom w:val="single" w:sz="18" w:space="0" w:color="000000"/>
            </w:tcBorders>
            <w:shd w:val="clear" w:color="auto" w:fill="D9D9D9"/>
          </w:tcPr>
          <w:p w14:paraId="61980539" w14:textId="77777777" w:rsidR="0026379B" w:rsidRPr="000E5D41" w:rsidRDefault="00282CC6" w:rsidP="0018519F">
            <w:pPr>
              <w:pStyle w:val="TableParagraph"/>
              <w:tabs>
                <w:tab w:val="left" w:pos="6416"/>
              </w:tabs>
              <w:ind w:right="8074"/>
              <w:jc w:val="both"/>
              <w:rPr>
                <w:b/>
                <w:sz w:val="24"/>
                <w:lang w:val="en-US"/>
              </w:rPr>
            </w:pPr>
            <w:r>
              <w:rPr>
                <w:b/>
                <w:sz w:val="24"/>
                <w:lang w:val="en-US"/>
              </w:rPr>
              <w:t>MAURITANIA SOCIAL SAFETY NET SYSTEM II PROJECT</w:t>
            </w:r>
            <w:r w:rsidR="0026379B" w:rsidRPr="000E5D41">
              <w:rPr>
                <w:b/>
                <w:sz w:val="24"/>
                <w:lang w:val="en-US"/>
              </w:rPr>
              <w:t xml:space="preserve"> (P171125)</w:t>
            </w:r>
          </w:p>
          <w:p w14:paraId="200D4C1A" w14:textId="45FFBA25" w:rsidR="001E5B7C" w:rsidRPr="000E5D41" w:rsidRDefault="0026379B" w:rsidP="0018519F">
            <w:pPr>
              <w:pStyle w:val="TableParagraph"/>
              <w:ind w:right="8482"/>
              <w:jc w:val="both"/>
              <w:rPr>
                <w:b/>
                <w:sz w:val="24"/>
                <w:lang w:val="en-US"/>
              </w:rPr>
            </w:pPr>
            <w:r w:rsidRPr="000E5D41">
              <w:rPr>
                <w:b/>
                <w:sz w:val="24"/>
                <w:lang w:val="en-US"/>
              </w:rPr>
              <w:t xml:space="preserve">ENVIRONMENTAL AND SOCIAL COMMITMENT PLAN </w:t>
            </w:r>
            <w:r w:rsidR="00185803">
              <w:rPr>
                <w:b/>
                <w:sz w:val="24"/>
                <w:lang w:val="en-US"/>
              </w:rPr>
              <w:t>December</w:t>
            </w:r>
            <w:r w:rsidRPr="000E5D41">
              <w:rPr>
                <w:b/>
                <w:sz w:val="24"/>
                <w:lang w:val="en-US"/>
              </w:rPr>
              <w:t xml:space="preserve"> 2019</w:t>
            </w:r>
          </w:p>
        </w:tc>
      </w:tr>
      <w:tr w:rsidR="001E5B7C" w:rsidRPr="00755776" w14:paraId="5B62F45E" w14:textId="77777777" w:rsidTr="005011B2">
        <w:trPr>
          <w:trHeight w:val="288"/>
        </w:trPr>
        <w:tc>
          <w:tcPr>
            <w:tcW w:w="14490" w:type="dxa"/>
            <w:gridSpan w:val="6"/>
            <w:tcBorders>
              <w:top w:val="double" w:sz="1" w:space="0" w:color="000000"/>
            </w:tcBorders>
            <w:shd w:val="clear" w:color="auto" w:fill="F7C9AC"/>
          </w:tcPr>
          <w:p w14:paraId="18FA74E3" w14:textId="77777777" w:rsidR="001E5B7C" w:rsidRPr="000E5D41" w:rsidRDefault="00282CC6" w:rsidP="0018519F">
            <w:pPr>
              <w:pStyle w:val="TableParagraph"/>
              <w:spacing w:line="268" w:lineRule="exact"/>
              <w:jc w:val="both"/>
              <w:rPr>
                <w:b/>
                <w:sz w:val="24"/>
                <w:lang w:val="en-US"/>
              </w:rPr>
            </w:pPr>
            <w:r>
              <w:rPr>
                <w:b/>
                <w:sz w:val="24"/>
                <w:lang w:val="en-US"/>
              </w:rPr>
              <w:t>ESS 2: LABOR</w:t>
            </w:r>
            <w:r w:rsidR="002B78C0" w:rsidRPr="000E5D41">
              <w:rPr>
                <w:b/>
                <w:sz w:val="24"/>
                <w:lang w:val="en-US"/>
              </w:rPr>
              <w:t xml:space="preserve"> AND WORKING CONDITIONS</w:t>
            </w:r>
          </w:p>
        </w:tc>
      </w:tr>
      <w:tr w:rsidR="006201E8" w:rsidRPr="00026913" w14:paraId="60B42C82" w14:textId="77777777" w:rsidTr="005011B2">
        <w:trPr>
          <w:trHeight w:val="438"/>
        </w:trPr>
        <w:tc>
          <w:tcPr>
            <w:tcW w:w="6836" w:type="dxa"/>
            <w:gridSpan w:val="2"/>
            <w:tcBorders>
              <w:top w:val="single" w:sz="18" w:space="0" w:color="000000"/>
              <w:bottom w:val="single" w:sz="18" w:space="0" w:color="000000"/>
            </w:tcBorders>
            <w:shd w:val="clear" w:color="auto" w:fill="D6E3BC" w:themeFill="accent3" w:themeFillTint="66"/>
          </w:tcPr>
          <w:p w14:paraId="7E45940F"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MATERIAL MEASURES AND ACTIONS</w:t>
            </w:r>
          </w:p>
        </w:tc>
        <w:tc>
          <w:tcPr>
            <w:tcW w:w="2252" w:type="dxa"/>
            <w:tcBorders>
              <w:top w:val="single" w:sz="18" w:space="0" w:color="000000"/>
              <w:bottom w:val="single" w:sz="18" w:space="0" w:color="000000"/>
            </w:tcBorders>
            <w:shd w:val="clear" w:color="auto" w:fill="D6E3BC" w:themeFill="accent3" w:themeFillTint="66"/>
          </w:tcPr>
          <w:p w14:paraId="4E4E0274"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TIMEFRAME</w:t>
            </w:r>
          </w:p>
        </w:tc>
        <w:tc>
          <w:tcPr>
            <w:tcW w:w="3241" w:type="dxa"/>
            <w:gridSpan w:val="2"/>
            <w:tcBorders>
              <w:top w:val="single" w:sz="18" w:space="0" w:color="000000"/>
              <w:bottom w:val="single" w:sz="18" w:space="0" w:color="000000"/>
            </w:tcBorders>
            <w:shd w:val="clear" w:color="auto" w:fill="D6E3BC" w:themeFill="accent3" w:themeFillTint="66"/>
          </w:tcPr>
          <w:p w14:paraId="21C0F17C"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RESPONSIBLE ENTITY/ AUTHORITY</w:t>
            </w:r>
            <w:r w:rsidRPr="006201E8">
              <w:rPr>
                <w:b/>
                <w:i/>
                <w:color w:val="000000" w:themeColor="text1"/>
                <w:sz w:val="20"/>
                <w:szCs w:val="20"/>
                <w:lang w:val="en-US"/>
              </w:rPr>
              <w:t xml:space="preserve"> </w:t>
            </w:r>
          </w:p>
        </w:tc>
        <w:tc>
          <w:tcPr>
            <w:tcW w:w="2161" w:type="dxa"/>
            <w:tcBorders>
              <w:top w:val="single" w:sz="18" w:space="0" w:color="000000"/>
              <w:bottom w:val="single" w:sz="18" w:space="0" w:color="000000"/>
            </w:tcBorders>
            <w:shd w:val="clear" w:color="auto" w:fill="D6E3BC" w:themeFill="accent3" w:themeFillTint="66"/>
          </w:tcPr>
          <w:p w14:paraId="01FCF79E"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DURATION</w:t>
            </w:r>
          </w:p>
        </w:tc>
      </w:tr>
      <w:tr w:rsidR="006201E8" w:rsidRPr="00CA592F" w14:paraId="7CA74E38" w14:textId="77777777" w:rsidTr="005011B2">
        <w:trPr>
          <w:trHeight w:val="3509"/>
        </w:trPr>
        <w:tc>
          <w:tcPr>
            <w:tcW w:w="715" w:type="dxa"/>
          </w:tcPr>
          <w:p w14:paraId="7B1C5556" w14:textId="77777777" w:rsidR="006201E8" w:rsidRDefault="006201E8" w:rsidP="006201E8">
            <w:pPr>
              <w:pStyle w:val="TableParagraph"/>
              <w:spacing w:line="268" w:lineRule="exact"/>
              <w:ind w:left="134"/>
              <w:jc w:val="both"/>
            </w:pPr>
            <w:r>
              <w:t>2.1.1</w:t>
            </w:r>
          </w:p>
        </w:tc>
        <w:tc>
          <w:tcPr>
            <w:tcW w:w="6121" w:type="dxa"/>
          </w:tcPr>
          <w:p w14:paraId="48B8CC70" w14:textId="0402E4B4" w:rsidR="006201E8" w:rsidRPr="000E5D41" w:rsidRDefault="00185803" w:rsidP="00185803">
            <w:pPr>
              <w:pStyle w:val="TableParagraph"/>
              <w:spacing w:line="268" w:lineRule="exact"/>
              <w:ind w:left="182" w:right="200"/>
              <w:jc w:val="both"/>
              <w:rPr>
                <w:lang w:val="en-US"/>
              </w:rPr>
            </w:pPr>
            <w:r>
              <w:rPr>
                <w:b/>
                <w:color w:val="5B9BD4"/>
                <w:lang w:val="en-US"/>
              </w:rPr>
              <w:t xml:space="preserve">LABOR </w:t>
            </w:r>
            <w:r w:rsidR="006201E8" w:rsidRPr="000E5D41">
              <w:rPr>
                <w:b/>
                <w:color w:val="5B9BD4"/>
                <w:lang w:val="en-US"/>
              </w:rPr>
              <w:t xml:space="preserve">MANAGEMENT PROCEDURES: </w:t>
            </w:r>
            <w:r w:rsidR="006201E8" w:rsidRPr="000E5D41">
              <w:rPr>
                <w:lang w:val="en-US"/>
              </w:rPr>
              <w:t>The</w:t>
            </w:r>
            <w:r>
              <w:rPr>
                <w:lang w:val="en-US"/>
              </w:rPr>
              <w:t xml:space="preserve"> </w:t>
            </w:r>
            <w:r w:rsidR="008C033D">
              <w:rPr>
                <w:lang w:val="en-US"/>
              </w:rPr>
              <w:t>Recipient</w:t>
            </w:r>
            <w:r w:rsidR="006201E8" w:rsidRPr="000E5D41">
              <w:rPr>
                <w:lang w:val="en-US"/>
              </w:rPr>
              <w:t xml:space="preserve"> will develop </w:t>
            </w:r>
            <w:r w:rsidR="00BA6D7E">
              <w:rPr>
                <w:lang w:val="en-US"/>
              </w:rPr>
              <w:t>labor management proc</w:t>
            </w:r>
            <w:r w:rsidR="00FC764A">
              <w:rPr>
                <w:lang w:val="en-US"/>
              </w:rPr>
              <w:t>edures</w:t>
            </w:r>
            <w:r w:rsidR="006201E8" w:rsidRPr="000E5D41">
              <w:rPr>
                <w:lang w:val="en-US"/>
              </w:rPr>
              <w:t xml:space="preserve"> in accordance with national law and </w:t>
            </w:r>
            <w:r w:rsidR="00282CC6">
              <w:rPr>
                <w:lang w:val="en-US"/>
              </w:rPr>
              <w:t xml:space="preserve">ESS </w:t>
            </w:r>
            <w:r w:rsidR="006201E8" w:rsidRPr="000E5D41">
              <w:rPr>
                <w:lang w:val="en-US"/>
              </w:rPr>
              <w:t xml:space="preserve">2, </w:t>
            </w:r>
            <w:proofErr w:type="gramStart"/>
            <w:r w:rsidR="006201E8" w:rsidRPr="000E5D41">
              <w:rPr>
                <w:lang w:val="en-US"/>
              </w:rPr>
              <w:t>taking into account</w:t>
            </w:r>
            <w:proofErr w:type="gramEnd"/>
            <w:r w:rsidR="006201E8" w:rsidRPr="000E5D41">
              <w:rPr>
                <w:lang w:val="en-US"/>
              </w:rPr>
              <w:t xml:space="preserve"> recruitment and job management procedure</w:t>
            </w:r>
            <w:r w:rsidR="001B3F15">
              <w:rPr>
                <w:lang w:val="en-US"/>
              </w:rPr>
              <w:t>s</w:t>
            </w:r>
            <w:r w:rsidR="006201E8" w:rsidRPr="000E5D41">
              <w:rPr>
                <w:lang w:val="en-US"/>
              </w:rPr>
              <w:t xml:space="preserve"> within the project. These procedures will be set out in a document entitled </w:t>
            </w:r>
            <w:r w:rsidR="001B3F15">
              <w:rPr>
                <w:lang w:val="en-US"/>
              </w:rPr>
              <w:t>Labor</w:t>
            </w:r>
            <w:r w:rsidR="006201E8" w:rsidRPr="000E5D41">
              <w:rPr>
                <w:lang w:val="en-US"/>
              </w:rPr>
              <w:t xml:space="preserve"> Management Procedures.</w:t>
            </w:r>
          </w:p>
          <w:p w14:paraId="7487B0A9" w14:textId="2B4CBEF8" w:rsidR="006201E8" w:rsidRPr="000E5D41" w:rsidRDefault="006201E8" w:rsidP="00185803">
            <w:pPr>
              <w:pStyle w:val="TableParagraph"/>
              <w:spacing w:line="268" w:lineRule="exact"/>
              <w:ind w:left="182" w:right="200"/>
              <w:jc w:val="both"/>
              <w:rPr>
                <w:lang w:val="en-US"/>
              </w:rPr>
            </w:pPr>
            <w:r w:rsidRPr="000E5D41">
              <w:rPr>
                <w:lang w:val="en-US"/>
              </w:rPr>
              <w:t xml:space="preserve">These procedures </w:t>
            </w:r>
            <w:r w:rsidR="00D77789">
              <w:rPr>
                <w:lang w:val="en-US"/>
              </w:rPr>
              <w:t>will</w:t>
            </w:r>
            <w:r w:rsidRPr="000E5D41">
              <w:rPr>
                <w:lang w:val="en-US"/>
              </w:rPr>
              <w:t xml:space="preserve"> include clauses for the use of the services of Mauritanian and foreign </w:t>
            </w:r>
            <w:r w:rsidR="00D77789">
              <w:rPr>
                <w:lang w:val="en-US"/>
              </w:rPr>
              <w:t>direct and contract</w:t>
            </w:r>
            <w:r w:rsidR="001B3F15">
              <w:rPr>
                <w:lang w:val="en-US"/>
              </w:rPr>
              <w:t xml:space="preserve"> workers</w:t>
            </w:r>
            <w:r w:rsidRPr="000E5D41">
              <w:rPr>
                <w:lang w:val="en-US"/>
              </w:rPr>
              <w:t xml:space="preserve"> (skilled and unskilled) in accordance with the Labor Code. These clauses must be included in the contracts of suppliers</w:t>
            </w:r>
            <w:r w:rsidR="00D77789">
              <w:rPr>
                <w:lang w:val="en-US"/>
              </w:rPr>
              <w:t xml:space="preserve">, </w:t>
            </w:r>
            <w:r w:rsidR="00E80F61">
              <w:rPr>
                <w:lang w:val="en-US"/>
              </w:rPr>
              <w:t>service</w:t>
            </w:r>
            <w:r w:rsidR="00863387">
              <w:rPr>
                <w:lang w:val="en-US"/>
              </w:rPr>
              <w:t xml:space="preserve"> providers</w:t>
            </w:r>
            <w:r w:rsidRPr="000E5D41">
              <w:rPr>
                <w:lang w:val="en-US"/>
              </w:rPr>
              <w:t xml:space="preserve"> and subcontractors, prohibit the use of children and forced labor, and guarantee the right to form a trade union.</w:t>
            </w:r>
          </w:p>
        </w:tc>
        <w:tc>
          <w:tcPr>
            <w:tcW w:w="2252" w:type="dxa"/>
          </w:tcPr>
          <w:p w14:paraId="53F6B752" w14:textId="77777777" w:rsidR="00B07256" w:rsidRDefault="00B07256" w:rsidP="00185803">
            <w:pPr>
              <w:pStyle w:val="TableParagraph"/>
              <w:ind w:right="200"/>
              <w:rPr>
                <w:i/>
                <w:lang w:val="en-US"/>
              </w:rPr>
            </w:pPr>
          </w:p>
          <w:p w14:paraId="17397E59" w14:textId="2E333450" w:rsidR="00B07256" w:rsidRDefault="00B07256" w:rsidP="00B07256">
            <w:pPr>
              <w:pStyle w:val="CommentText"/>
              <w:rPr>
                <w:lang w:val="en-US"/>
              </w:rPr>
            </w:pPr>
            <w:r>
              <w:rPr>
                <w:lang w:val="en-US"/>
              </w:rPr>
              <w:t>Developing draft LMP: during project preparation phase.</w:t>
            </w:r>
          </w:p>
          <w:p w14:paraId="13B0D31C" w14:textId="77777777" w:rsidR="00B07256" w:rsidRDefault="00B07256" w:rsidP="00B07256">
            <w:pPr>
              <w:pStyle w:val="CommentText"/>
              <w:rPr>
                <w:lang w:val="en-US"/>
              </w:rPr>
            </w:pPr>
          </w:p>
          <w:p w14:paraId="14914AA5" w14:textId="59185A97" w:rsidR="006201E8" w:rsidRPr="000E5D41" w:rsidRDefault="00B07256" w:rsidP="00B07256">
            <w:pPr>
              <w:pStyle w:val="TableParagraph"/>
              <w:ind w:right="200"/>
              <w:rPr>
                <w:i/>
                <w:lang w:val="en-US"/>
              </w:rPr>
            </w:pPr>
            <w:r>
              <w:rPr>
                <w:lang w:val="en-US"/>
              </w:rPr>
              <w:t xml:space="preserve">Finalizing and Adopting LMP: </w:t>
            </w:r>
            <w:r w:rsidR="006E4C4B">
              <w:rPr>
                <w:i/>
                <w:lang w:val="en-US"/>
              </w:rPr>
              <w:t xml:space="preserve"> </w:t>
            </w:r>
            <w:r>
              <w:rPr>
                <w:i/>
                <w:lang w:val="en-US"/>
              </w:rPr>
              <w:t xml:space="preserve">Before project </w:t>
            </w:r>
            <w:proofErr w:type="spellStart"/>
            <w:r>
              <w:rPr>
                <w:i/>
                <w:lang w:val="en-US"/>
              </w:rPr>
              <w:t>negociation</w:t>
            </w:r>
            <w:proofErr w:type="spellEnd"/>
          </w:p>
        </w:tc>
        <w:tc>
          <w:tcPr>
            <w:tcW w:w="3227" w:type="dxa"/>
          </w:tcPr>
          <w:p w14:paraId="26136E1A" w14:textId="77777777" w:rsidR="00C96018" w:rsidRPr="000E5D41" w:rsidRDefault="00C96018" w:rsidP="00C96018">
            <w:pPr>
              <w:pStyle w:val="TableParagraph"/>
              <w:spacing w:before="1"/>
              <w:ind w:left="112" w:right="128"/>
              <w:jc w:val="both"/>
              <w:rPr>
                <w:i/>
                <w:lang w:val="en-US"/>
              </w:rPr>
            </w:pPr>
            <w:r>
              <w:rPr>
                <w:i/>
                <w:lang w:val="en-US"/>
              </w:rPr>
              <w:t>PIE</w:t>
            </w:r>
          </w:p>
          <w:p w14:paraId="24E94A2D" w14:textId="16582B59" w:rsidR="006201E8" w:rsidRPr="000E5D41" w:rsidRDefault="006201E8" w:rsidP="00185803">
            <w:pPr>
              <w:pStyle w:val="TableParagraph"/>
              <w:ind w:left="112" w:right="190"/>
              <w:rPr>
                <w:i/>
                <w:lang w:val="en-US"/>
              </w:rPr>
            </w:pPr>
            <w:r w:rsidRPr="000E5D41">
              <w:rPr>
                <w:i/>
                <w:lang w:val="en-US"/>
              </w:rPr>
              <w:t>for the recruitment of suppliers/providers</w:t>
            </w:r>
          </w:p>
          <w:p w14:paraId="24CF5699" w14:textId="77777777" w:rsidR="006201E8" w:rsidRPr="000E5D41" w:rsidRDefault="006201E8" w:rsidP="00185803">
            <w:pPr>
              <w:pStyle w:val="TableParagraph"/>
              <w:spacing w:before="4"/>
              <w:ind w:left="0" w:right="190"/>
              <w:rPr>
                <w:rFonts w:ascii="Times New Roman"/>
                <w:sz w:val="23"/>
                <w:lang w:val="en-US"/>
              </w:rPr>
            </w:pPr>
          </w:p>
          <w:p w14:paraId="4139F28A" w14:textId="4F83BCAA" w:rsidR="006201E8" w:rsidRPr="000E5D41" w:rsidRDefault="006201E8" w:rsidP="00185803">
            <w:pPr>
              <w:pStyle w:val="TableParagraph"/>
              <w:ind w:left="112" w:right="190"/>
              <w:rPr>
                <w:i/>
                <w:lang w:val="en-US"/>
              </w:rPr>
            </w:pPr>
          </w:p>
        </w:tc>
        <w:tc>
          <w:tcPr>
            <w:tcW w:w="2175" w:type="dxa"/>
            <w:gridSpan w:val="2"/>
          </w:tcPr>
          <w:p w14:paraId="671A727F" w14:textId="003D4561" w:rsidR="006201E8" w:rsidRPr="000E5D41" w:rsidRDefault="003352A8" w:rsidP="00185803">
            <w:pPr>
              <w:pStyle w:val="TableParagraph"/>
              <w:spacing w:before="78"/>
              <w:ind w:left="112" w:right="200"/>
              <w:rPr>
                <w:i/>
                <w:lang w:val="en-US"/>
              </w:rPr>
            </w:pPr>
            <w:r>
              <w:rPr>
                <w:i/>
                <w:lang w:val="en-US"/>
              </w:rPr>
              <w:t>Throughout Project implementation</w:t>
            </w:r>
          </w:p>
        </w:tc>
      </w:tr>
      <w:tr w:rsidR="006201E8" w:rsidRPr="00CA592F" w14:paraId="34D43090" w14:textId="77777777" w:rsidTr="005011B2">
        <w:trPr>
          <w:trHeight w:val="3024"/>
        </w:trPr>
        <w:tc>
          <w:tcPr>
            <w:tcW w:w="715" w:type="dxa"/>
          </w:tcPr>
          <w:p w14:paraId="3970C39D" w14:textId="77777777" w:rsidR="006201E8" w:rsidRDefault="006201E8" w:rsidP="006201E8">
            <w:pPr>
              <w:pStyle w:val="TableParagraph"/>
              <w:spacing w:line="268" w:lineRule="exact"/>
              <w:ind w:left="114" w:right="104"/>
              <w:jc w:val="both"/>
            </w:pPr>
            <w:r>
              <w:t>2.1.2</w:t>
            </w:r>
          </w:p>
        </w:tc>
        <w:tc>
          <w:tcPr>
            <w:tcW w:w="6121" w:type="dxa"/>
          </w:tcPr>
          <w:p w14:paraId="360D2EE2" w14:textId="499B597A" w:rsidR="006201E8" w:rsidRPr="000E5D41" w:rsidRDefault="006201E8" w:rsidP="00185803">
            <w:pPr>
              <w:pStyle w:val="TableParagraph"/>
              <w:ind w:left="182" w:right="200"/>
              <w:jc w:val="both"/>
              <w:rPr>
                <w:lang w:val="en-US"/>
              </w:rPr>
            </w:pPr>
            <w:r w:rsidRPr="000E5D41">
              <w:rPr>
                <w:lang w:val="en-US"/>
              </w:rPr>
              <w:t xml:space="preserve">The </w:t>
            </w:r>
            <w:r w:rsidR="008C033D">
              <w:rPr>
                <w:lang w:val="en-US"/>
              </w:rPr>
              <w:t>Recipient</w:t>
            </w:r>
            <w:r w:rsidRPr="000E5D41">
              <w:rPr>
                <w:lang w:val="en-US"/>
              </w:rPr>
              <w:t xml:space="preserve"> will ensure that contracts are signed with Direct Workers (e.g. project contract staff) and Contract Workers (e.g. suppliers/</w:t>
            </w:r>
            <w:r w:rsidR="00E80F61">
              <w:rPr>
                <w:lang w:val="en-US"/>
              </w:rPr>
              <w:t>service providers</w:t>
            </w:r>
            <w:r w:rsidRPr="000E5D41">
              <w:rPr>
                <w:lang w:val="en-US"/>
              </w:rPr>
              <w:t xml:space="preserve"> and subcontractors) </w:t>
            </w:r>
            <w:r w:rsidR="00984327">
              <w:rPr>
                <w:lang w:val="en-US"/>
              </w:rPr>
              <w:t>including</w:t>
            </w:r>
            <w:r w:rsidRPr="000E5D41">
              <w:rPr>
                <w:lang w:val="en-US"/>
              </w:rPr>
              <w:t xml:space="preserve"> labor clauses are in line with the national framework and </w:t>
            </w:r>
            <w:r w:rsidR="00282CC6">
              <w:rPr>
                <w:lang w:val="en-US"/>
              </w:rPr>
              <w:t xml:space="preserve">ESS 2. </w:t>
            </w:r>
          </w:p>
        </w:tc>
        <w:tc>
          <w:tcPr>
            <w:tcW w:w="2252" w:type="dxa"/>
          </w:tcPr>
          <w:p w14:paraId="32CC6D91" w14:textId="00A5E916" w:rsidR="006201E8" w:rsidRPr="000E5D41" w:rsidRDefault="006201E8" w:rsidP="00185803">
            <w:pPr>
              <w:pStyle w:val="TableParagraph"/>
              <w:numPr>
                <w:ilvl w:val="0"/>
                <w:numId w:val="19"/>
              </w:numPr>
              <w:tabs>
                <w:tab w:val="left" w:pos="233"/>
              </w:tabs>
              <w:ind w:right="200" w:firstLine="0"/>
              <w:rPr>
                <w:i/>
                <w:lang w:val="en-US"/>
              </w:rPr>
            </w:pPr>
            <w:r w:rsidRPr="000E5D41">
              <w:rPr>
                <w:i/>
                <w:lang w:val="en-US"/>
              </w:rPr>
              <w:t xml:space="preserve">Before starting </w:t>
            </w:r>
            <w:r w:rsidR="00E80F61">
              <w:rPr>
                <w:i/>
                <w:lang w:val="en-US"/>
              </w:rPr>
              <w:t>employment</w:t>
            </w:r>
            <w:r w:rsidRPr="000E5D41">
              <w:rPr>
                <w:i/>
                <w:lang w:val="en-US"/>
              </w:rPr>
              <w:t xml:space="preserve"> for Project staff and</w:t>
            </w:r>
          </w:p>
          <w:p w14:paraId="679428DE" w14:textId="77777777" w:rsidR="006201E8" w:rsidRPr="000E5D41" w:rsidRDefault="006201E8" w:rsidP="00185803">
            <w:pPr>
              <w:pStyle w:val="TableParagraph"/>
              <w:numPr>
                <w:ilvl w:val="0"/>
                <w:numId w:val="19"/>
              </w:numPr>
              <w:tabs>
                <w:tab w:val="left" w:pos="233"/>
              </w:tabs>
              <w:ind w:right="200" w:firstLine="0"/>
              <w:rPr>
                <w:i/>
                <w:lang w:val="en-US"/>
              </w:rPr>
            </w:pPr>
            <w:r w:rsidRPr="000E5D41">
              <w:rPr>
                <w:i/>
                <w:lang w:val="en-US"/>
              </w:rPr>
              <w:t xml:space="preserve">Before workers start working for </w:t>
            </w:r>
            <w:r w:rsidRPr="000E5D41">
              <w:rPr>
                <w:i/>
                <w:spacing w:val="-1"/>
                <w:lang w:val="en-US"/>
              </w:rPr>
              <w:t>suppliers/providers</w:t>
            </w:r>
            <w:r w:rsidRPr="000E5D41">
              <w:rPr>
                <w:i/>
                <w:lang w:val="en-US"/>
              </w:rPr>
              <w:t xml:space="preserve"> and subcontractors</w:t>
            </w:r>
          </w:p>
        </w:tc>
        <w:tc>
          <w:tcPr>
            <w:tcW w:w="3227" w:type="dxa"/>
          </w:tcPr>
          <w:p w14:paraId="43D11FD0" w14:textId="77777777" w:rsidR="00C96018" w:rsidRPr="000E5D41" w:rsidRDefault="00C96018" w:rsidP="00C96018">
            <w:pPr>
              <w:pStyle w:val="TableParagraph"/>
              <w:spacing w:before="1"/>
              <w:ind w:left="112" w:right="128"/>
              <w:jc w:val="both"/>
              <w:rPr>
                <w:i/>
                <w:lang w:val="en-US"/>
              </w:rPr>
            </w:pPr>
            <w:r>
              <w:rPr>
                <w:i/>
                <w:lang w:val="en-US"/>
              </w:rPr>
              <w:t>PIE</w:t>
            </w:r>
          </w:p>
          <w:p w14:paraId="39F0BAA5" w14:textId="78DCABC6" w:rsidR="006201E8" w:rsidRPr="000E5D41" w:rsidRDefault="006201E8" w:rsidP="00185803">
            <w:pPr>
              <w:pStyle w:val="TableParagraph"/>
              <w:numPr>
                <w:ilvl w:val="0"/>
                <w:numId w:val="18"/>
              </w:numPr>
              <w:tabs>
                <w:tab w:val="left" w:pos="230"/>
              </w:tabs>
              <w:ind w:right="190" w:firstLine="0"/>
              <w:rPr>
                <w:i/>
                <w:lang w:val="en-US"/>
              </w:rPr>
            </w:pPr>
            <w:r w:rsidRPr="000E5D41">
              <w:rPr>
                <w:i/>
                <w:lang w:val="en-US"/>
              </w:rPr>
              <w:t>for the signing of contracts with Direct and Contractual Workers and</w:t>
            </w:r>
          </w:p>
          <w:p w14:paraId="6335184B" w14:textId="4D5E0955" w:rsidR="006201E8" w:rsidRPr="000E5D41" w:rsidRDefault="006201E8" w:rsidP="00185803">
            <w:pPr>
              <w:pStyle w:val="TableParagraph"/>
              <w:numPr>
                <w:ilvl w:val="0"/>
                <w:numId w:val="18"/>
              </w:numPr>
              <w:tabs>
                <w:tab w:val="left" w:pos="230"/>
              </w:tabs>
              <w:ind w:right="190" w:firstLine="0"/>
              <w:rPr>
                <w:i/>
                <w:lang w:val="en-US"/>
              </w:rPr>
            </w:pPr>
            <w:r w:rsidRPr="000E5D41">
              <w:rPr>
                <w:i/>
                <w:lang w:val="en-US"/>
              </w:rPr>
              <w:t>Suppliers/service</w:t>
            </w:r>
            <w:r w:rsidR="00E80F61">
              <w:rPr>
                <w:i/>
                <w:lang w:val="en-US"/>
              </w:rPr>
              <w:t xml:space="preserve"> providers</w:t>
            </w:r>
            <w:r w:rsidRPr="000E5D41">
              <w:rPr>
                <w:i/>
                <w:lang w:val="en-US"/>
              </w:rPr>
              <w:t xml:space="preserve"> for signing contracts with their employees, and subcontractors with theirs</w:t>
            </w:r>
          </w:p>
          <w:p w14:paraId="06F1D29C" w14:textId="77777777" w:rsidR="006201E8" w:rsidRPr="000E5D41" w:rsidRDefault="006201E8" w:rsidP="00185803">
            <w:pPr>
              <w:pStyle w:val="TableParagraph"/>
              <w:spacing w:before="2"/>
              <w:ind w:left="0" w:right="190"/>
              <w:rPr>
                <w:rFonts w:ascii="Times New Roman"/>
                <w:sz w:val="23"/>
                <w:lang w:val="en-US"/>
              </w:rPr>
            </w:pPr>
          </w:p>
          <w:p w14:paraId="06296A97" w14:textId="44B6CF2E" w:rsidR="006201E8" w:rsidRPr="000E5D41" w:rsidRDefault="006201E8" w:rsidP="00185803">
            <w:pPr>
              <w:pStyle w:val="TableParagraph"/>
              <w:spacing w:line="270" w:lineRule="atLeast"/>
              <w:ind w:left="112" w:right="190"/>
              <w:rPr>
                <w:i/>
                <w:lang w:val="en-US"/>
              </w:rPr>
            </w:pPr>
          </w:p>
        </w:tc>
        <w:tc>
          <w:tcPr>
            <w:tcW w:w="2175" w:type="dxa"/>
            <w:gridSpan w:val="2"/>
          </w:tcPr>
          <w:p w14:paraId="7DEAD401" w14:textId="21D7181B" w:rsidR="006201E8" w:rsidRPr="000E5D41" w:rsidRDefault="003352A8" w:rsidP="00185803">
            <w:pPr>
              <w:pStyle w:val="TableParagraph"/>
              <w:spacing w:before="78"/>
              <w:ind w:left="112" w:right="200"/>
              <w:rPr>
                <w:i/>
                <w:lang w:val="en-US"/>
              </w:rPr>
            </w:pPr>
            <w:r>
              <w:rPr>
                <w:i/>
                <w:lang w:val="en-US"/>
              </w:rPr>
              <w:t>Throughout Project implementation</w:t>
            </w:r>
          </w:p>
        </w:tc>
      </w:tr>
      <w:tr w:rsidR="006201E8" w:rsidRPr="00CA592F" w14:paraId="6ACC9D97" w14:textId="77777777" w:rsidTr="005011B2">
        <w:trPr>
          <w:trHeight w:val="2318"/>
        </w:trPr>
        <w:tc>
          <w:tcPr>
            <w:tcW w:w="715" w:type="dxa"/>
          </w:tcPr>
          <w:p w14:paraId="4B57C413" w14:textId="77777777" w:rsidR="006201E8" w:rsidRDefault="006201E8" w:rsidP="006201E8">
            <w:pPr>
              <w:pStyle w:val="TableParagraph"/>
              <w:spacing w:line="267" w:lineRule="exact"/>
              <w:ind w:left="114" w:right="103"/>
              <w:jc w:val="both"/>
            </w:pPr>
            <w:r>
              <w:lastRenderedPageBreak/>
              <w:t>2.2</w:t>
            </w:r>
          </w:p>
        </w:tc>
        <w:tc>
          <w:tcPr>
            <w:tcW w:w="6121" w:type="dxa"/>
          </w:tcPr>
          <w:p w14:paraId="0109FCD9" w14:textId="53C49195" w:rsidR="006201E8" w:rsidRPr="000E5D41" w:rsidRDefault="00282CC6" w:rsidP="00745603">
            <w:pPr>
              <w:pStyle w:val="TableParagraph"/>
              <w:spacing w:line="266" w:lineRule="exact"/>
              <w:ind w:right="200"/>
              <w:jc w:val="both"/>
              <w:rPr>
                <w:lang w:val="en-US"/>
              </w:rPr>
            </w:pPr>
            <w:r>
              <w:rPr>
                <w:b/>
                <w:color w:val="5B9BD4"/>
                <w:lang w:val="en-US"/>
              </w:rPr>
              <w:t>GRIEVANCE MECHANISM</w:t>
            </w:r>
            <w:r w:rsidR="006201E8" w:rsidRPr="000E5D41">
              <w:rPr>
                <w:b/>
                <w:color w:val="5B9BD4"/>
                <w:lang w:val="en-US"/>
              </w:rPr>
              <w:t xml:space="preserve"> </w:t>
            </w:r>
            <w:r>
              <w:rPr>
                <w:b/>
                <w:color w:val="5B9BD4"/>
                <w:lang w:val="en-US"/>
              </w:rPr>
              <w:t>FOR PROJECT WORKERS</w:t>
            </w:r>
            <w:r w:rsidR="006201E8" w:rsidRPr="000E5D41">
              <w:rPr>
                <w:b/>
                <w:color w:val="5B9BD4"/>
                <w:lang w:val="en-US"/>
              </w:rPr>
              <w:t xml:space="preserve">: </w:t>
            </w:r>
            <w:r w:rsidR="006201E8" w:rsidRPr="000E5D41">
              <w:rPr>
                <w:lang w:val="en-US"/>
              </w:rPr>
              <w:t xml:space="preserve">The </w:t>
            </w:r>
            <w:r w:rsidR="008C033D">
              <w:rPr>
                <w:lang w:val="en-US"/>
              </w:rPr>
              <w:t>Recipient</w:t>
            </w:r>
            <w:r w:rsidR="006201E8" w:rsidRPr="000E5D41">
              <w:rPr>
                <w:lang w:val="en-US"/>
              </w:rPr>
              <w:t xml:space="preserve"> will ensure that the suppliers/</w:t>
            </w:r>
            <w:r w:rsidR="00C74477">
              <w:rPr>
                <w:lang w:val="en-US"/>
              </w:rPr>
              <w:t xml:space="preserve"> service </w:t>
            </w:r>
            <w:r w:rsidR="006201E8" w:rsidRPr="000E5D41">
              <w:rPr>
                <w:lang w:val="en-US"/>
              </w:rPr>
              <w:t xml:space="preserve">providers and subcontractors of the Project prepare and maintain a </w:t>
            </w:r>
            <w:r w:rsidR="007D78DA">
              <w:rPr>
                <w:lang w:val="en-US"/>
              </w:rPr>
              <w:t xml:space="preserve">Grievance Redress </w:t>
            </w:r>
            <w:r w:rsidR="006201E8" w:rsidRPr="000E5D41">
              <w:rPr>
                <w:lang w:val="en-US"/>
              </w:rPr>
              <w:t>Mechanism (</w:t>
            </w:r>
            <w:r w:rsidR="007D78DA">
              <w:rPr>
                <w:lang w:val="en-US"/>
              </w:rPr>
              <w:t>GR</w:t>
            </w:r>
            <w:r w:rsidR="006201E8" w:rsidRPr="000E5D41">
              <w:rPr>
                <w:lang w:val="en-US"/>
              </w:rPr>
              <w:t xml:space="preserve">M) for any labor or employment-related issues under the Project, which will be easily accessible to the Project Workers and in accordance with </w:t>
            </w:r>
            <w:r w:rsidR="007D78DA">
              <w:rPr>
                <w:lang w:val="en-US"/>
              </w:rPr>
              <w:t>ESS 2</w:t>
            </w:r>
            <w:r w:rsidR="006201E8" w:rsidRPr="000E5D41">
              <w:rPr>
                <w:lang w:val="en-US"/>
              </w:rPr>
              <w:t xml:space="preserve"> and Mauritanian labor legislation.</w:t>
            </w:r>
          </w:p>
        </w:tc>
        <w:tc>
          <w:tcPr>
            <w:tcW w:w="2252" w:type="dxa"/>
          </w:tcPr>
          <w:p w14:paraId="7735D28B" w14:textId="77777777" w:rsidR="006201E8" w:rsidRPr="000E5D41" w:rsidRDefault="006201E8" w:rsidP="00745603">
            <w:pPr>
              <w:pStyle w:val="TableParagraph"/>
              <w:ind w:right="290"/>
              <w:rPr>
                <w:i/>
                <w:lang w:val="en-US"/>
              </w:rPr>
            </w:pPr>
            <w:r w:rsidRPr="000E5D41">
              <w:rPr>
                <w:i/>
                <w:lang w:val="en-US"/>
              </w:rPr>
              <w:t>Before the start of activities.</w:t>
            </w:r>
          </w:p>
        </w:tc>
        <w:tc>
          <w:tcPr>
            <w:tcW w:w="3227" w:type="dxa"/>
          </w:tcPr>
          <w:p w14:paraId="66DB03CC" w14:textId="3711EFCD" w:rsidR="006201E8" w:rsidRPr="000E5D41" w:rsidRDefault="00463DDE" w:rsidP="00745603">
            <w:pPr>
              <w:pStyle w:val="TableParagraph"/>
              <w:spacing w:line="267" w:lineRule="exact"/>
              <w:ind w:left="112" w:right="100"/>
              <w:rPr>
                <w:i/>
                <w:lang w:val="en-US"/>
              </w:rPr>
            </w:pPr>
            <w:r>
              <w:rPr>
                <w:i/>
                <w:lang w:val="en-US"/>
              </w:rPr>
              <w:t>Project Operational Coordinator</w:t>
            </w:r>
            <w:r w:rsidR="006201E8" w:rsidRPr="000E5D41">
              <w:rPr>
                <w:i/>
                <w:lang w:val="en-US"/>
              </w:rPr>
              <w:t xml:space="preserve"> </w:t>
            </w:r>
          </w:p>
          <w:p w14:paraId="7B2DA4AA" w14:textId="77777777" w:rsidR="006201E8" w:rsidRPr="000E5D41" w:rsidRDefault="006201E8" w:rsidP="00745603">
            <w:pPr>
              <w:pStyle w:val="TableParagraph"/>
              <w:spacing w:before="2"/>
              <w:ind w:left="0" w:right="100"/>
              <w:rPr>
                <w:rFonts w:ascii="Times New Roman"/>
                <w:sz w:val="23"/>
                <w:lang w:val="en-US"/>
              </w:rPr>
            </w:pPr>
          </w:p>
          <w:p w14:paraId="2112FBC1" w14:textId="0BDF5AD1" w:rsidR="006201E8" w:rsidRPr="000E5D41" w:rsidRDefault="006201E8" w:rsidP="00745603">
            <w:pPr>
              <w:pStyle w:val="TableParagraph"/>
              <w:ind w:left="112" w:right="100"/>
              <w:rPr>
                <w:i/>
                <w:lang w:val="en-US"/>
              </w:rPr>
            </w:pPr>
          </w:p>
        </w:tc>
        <w:tc>
          <w:tcPr>
            <w:tcW w:w="2175" w:type="dxa"/>
            <w:gridSpan w:val="2"/>
          </w:tcPr>
          <w:p w14:paraId="7050E776" w14:textId="13AC2F79" w:rsidR="006201E8" w:rsidRPr="000E5D41" w:rsidRDefault="003352A8" w:rsidP="00745603">
            <w:pPr>
              <w:pStyle w:val="TableParagraph"/>
              <w:ind w:left="112" w:right="290"/>
              <w:rPr>
                <w:i/>
                <w:lang w:val="en-US"/>
              </w:rPr>
            </w:pPr>
            <w:r>
              <w:rPr>
                <w:i/>
                <w:lang w:val="en-US"/>
              </w:rPr>
              <w:t>Throughout Project implementation</w:t>
            </w:r>
          </w:p>
        </w:tc>
      </w:tr>
      <w:tr w:rsidR="006201E8" w:rsidRPr="00CA592F" w14:paraId="0EEA4255" w14:textId="77777777" w:rsidTr="00E76202">
        <w:trPr>
          <w:trHeight w:val="1612"/>
        </w:trPr>
        <w:tc>
          <w:tcPr>
            <w:tcW w:w="715" w:type="dxa"/>
            <w:tcBorders>
              <w:bottom w:val="single" w:sz="4" w:space="0" w:color="auto"/>
            </w:tcBorders>
          </w:tcPr>
          <w:p w14:paraId="46C69048" w14:textId="77777777" w:rsidR="006201E8" w:rsidRDefault="006201E8" w:rsidP="006201E8">
            <w:pPr>
              <w:pStyle w:val="TableParagraph"/>
              <w:spacing w:line="268" w:lineRule="exact"/>
              <w:ind w:left="114" w:right="103"/>
              <w:jc w:val="both"/>
            </w:pPr>
            <w:r>
              <w:t>2.3</w:t>
            </w:r>
          </w:p>
        </w:tc>
        <w:tc>
          <w:tcPr>
            <w:tcW w:w="6121" w:type="dxa"/>
            <w:tcBorders>
              <w:bottom w:val="single" w:sz="4" w:space="0" w:color="auto"/>
            </w:tcBorders>
          </w:tcPr>
          <w:p w14:paraId="4A99FFAF" w14:textId="77777777" w:rsidR="006201E8" w:rsidRPr="000E5D41" w:rsidRDefault="00282CC6" w:rsidP="00745603">
            <w:pPr>
              <w:pStyle w:val="TableParagraph"/>
              <w:spacing w:line="268" w:lineRule="exact"/>
              <w:ind w:right="200"/>
              <w:jc w:val="both"/>
              <w:rPr>
                <w:lang w:val="en-US"/>
              </w:rPr>
            </w:pPr>
            <w:r>
              <w:rPr>
                <w:b/>
                <w:color w:val="5B9BD4"/>
                <w:lang w:val="en-US"/>
              </w:rPr>
              <w:t>OCCUPATIONAL HEALTH AND SAFETY (OHS) MEASURES</w:t>
            </w:r>
            <w:r w:rsidR="006201E8" w:rsidRPr="000E5D41">
              <w:rPr>
                <w:lang w:val="en-US"/>
              </w:rPr>
              <w:t>:</w:t>
            </w:r>
          </w:p>
          <w:p w14:paraId="10F2BB23" w14:textId="4FA5F459" w:rsidR="006201E8" w:rsidRPr="000E5D41" w:rsidRDefault="006201E8" w:rsidP="00745603">
            <w:pPr>
              <w:pStyle w:val="TableParagraph"/>
              <w:ind w:right="200"/>
              <w:jc w:val="both"/>
              <w:rPr>
                <w:lang w:val="en-US"/>
              </w:rPr>
            </w:pPr>
            <w:r w:rsidRPr="000E5D41">
              <w:rPr>
                <w:lang w:val="en-US"/>
              </w:rPr>
              <w:t xml:space="preserve">The </w:t>
            </w:r>
            <w:r w:rsidR="008C033D">
              <w:rPr>
                <w:lang w:val="en-US"/>
              </w:rPr>
              <w:t>Recipient</w:t>
            </w:r>
            <w:r w:rsidRPr="000E5D41">
              <w:rPr>
                <w:lang w:val="en-US"/>
              </w:rPr>
              <w:t xml:space="preserve"> will ensure that the suppliers/providers of the Project develop and implement an occupational health and safety (OHS) plan.</w:t>
            </w:r>
          </w:p>
        </w:tc>
        <w:tc>
          <w:tcPr>
            <w:tcW w:w="2252" w:type="dxa"/>
            <w:tcBorders>
              <w:bottom w:val="single" w:sz="4" w:space="0" w:color="auto"/>
            </w:tcBorders>
          </w:tcPr>
          <w:p w14:paraId="4B01EA08" w14:textId="77777777" w:rsidR="006201E8" w:rsidRPr="000E5D41" w:rsidRDefault="006201E8" w:rsidP="00745603">
            <w:pPr>
              <w:pStyle w:val="TableParagraph"/>
              <w:ind w:right="290"/>
              <w:rPr>
                <w:i/>
                <w:lang w:val="en-US"/>
              </w:rPr>
            </w:pPr>
            <w:r w:rsidRPr="000E5D41">
              <w:rPr>
                <w:i/>
                <w:lang w:val="en-US"/>
              </w:rPr>
              <w:t>Before the start of activities.</w:t>
            </w:r>
          </w:p>
        </w:tc>
        <w:tc>
          <w:tcPr>
            <w:tcW w:w="3227" w:type="dxa"/>
            <w:tcBorders>
              <w:bottom w:val="single" w:sz="4" w:space="0" w:color="auto"/>
            </w:tcBorders>
          </w:tcPr>
          <w:p w14:paraId="237C1737" w14:textId="1604C465" w:rsidR="006201E8" w:rsidRPr="000E5D41" w:rsidRDefault="006201E8" w:rsidP="00745603">
            <w:pPr>
              <w:pStyle w:val="TableParagraph"/>
              <w:spacing w:line="268" w:lineRule="exact"/>
              <w:ind w:left="112" w:right="100"/>
              <w:rPr>
                <w:i/>
                <w:lang w:val="en-US"/>
              </w:rPr>
            </w:pPr>
            <w:r w:rsidRPr="000E5D41">
              <w:rPr>
                <w:i/>
                <w:lang w:val="en-US"/>
              </w:rPr>
              <w:t>Suppliers/</w:t>
            </w:r>
            <w:r w:rsidR="004E205D">
              <w:rPr>
                <w:i/>
                <w:lang w:val="en-US"/>
              </w:rPr>
              <w:t>service provid</w:t>
            </w:r>
            <w:r w:rsidRPr="000E5D41">
              <w:rPr>
                <w:i/>
                <w:lang w:val="en-US"/>
              </w:rPr>
              <w:t>ers</w:t>
            </w:r>
          </w:p>
          <w:p w14:paraId="6A935871" w14:textId="77777777" w:rsidR="006201E8" w:rsidRPr="000E5D41" w:rsidRDefault="006201E8" w:rsidP="00745603">
            <w:pPr>
              <w:pStyle w:val="TableParagraph"/>
              <w:spacing w:before="4"/>
              <w:ind w:left="0" w:right="100"/>
              <w:rPr>
                <w:rFonts w:ascii="Times New Roman"/>
                <w:sz w:val="23"/>
                <w:lang w:val="en-US"/>
              </w:rPr>
            </w:pPr>
          </w:p>
          <w:p w14:paraId="31B4E17C" w14:textId="32917E11" w:rsidR="006201E8" w:rsidRPr="000E5D41" w:rsidRDefault="006201E8" w:rsidP="00745603">
            <w:pPr>
              <w:pStyle w:val="TableParagraph"/>
              <w:ind w:left="112" w:right="100"/>
              <w:rPr>
                <w:i/>
                <w:lang w:val="en-US"/>
              </w:rPr>
            </w:pPr>
          </w:p>
        </w:tc>
        <w:tc>
          <w:tcPr>
            <w:tcW w:w="2175" w:type="dxa"/>
            <w:gridSpan w:val="2"/>
            <w:tcBorders>
              <w:bottom w:val="single" w:sz="4" w:space="0" w:color="auto"/>
            </w:tcBorders>
          </w:tcPr>
          <w:p w14:paraId="033B243F" w14:textId="414F6793" w:rsidR="006201E8" w:rsidRPr="000E5D41" w:rsidRDefault="003352A8" w:rsidP="00745603">
            <w:pPr>
              <w:pStyle w:val="TableParagraph"/>
              <w:spacing w:before="80"/>
              <w:ind w:left="112" w:right="290"/>
              <w:rPr>
                <w:i/>
                <w:lang w:val="en-US"/>
              </w:rPr>
            </w:pPr>
            <w:r>
              <w:rPr>
                <w:i/>
                <w:lang w:val="en-US"/>
              </w:rPr>
              <w:t>Throughout Project implementation</w:t>
            </w:r>
          </w:p>
        </w:tc>
      </w:tr>
      <w:tr w:rsidR="00EE62CD" w:rsidRPr="00CA592F" w14:paraId="57CF4CB4" w14:textId="77777777" w:rsidTr="00E76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16"/>
        </w:trPr>
        <w:tc>
          <w:tcPr>
            <w:tcW w:w="715" w:type="dxa"/>
            <w:tcBorders>
              <w:top w:val="single" w:sz="4" w:space="0" w:color="auto"/>
              <w:left w:val="single" w:sz="4" w:space="0" w:color="auto"/>
              <w:bottom w:val="single" w:sz="4" w:space="0" w:color="auto"/>
              <w:right w:val="single" w:sz="4" w:space="0" w:color="auto"/>
            </w:tcBorders>
          </w:tcPr>
          <w:p w14:paraId="23570021" w14:textId="77777777" w:rsidR="00EE62CD" w:rsidRDefault="00EE62CD" w:rsidP="00D25447">
            <w:pPr>
              <w:pStyle w:val="TableParagraph"/>
              <w:spacing w:line="268" w:lineRule="exact"/>
              <w:ind w:left="218"/>
              <w:jc w:val="both"/>
            </w:pPr>
            <w:r>
              <w:t>2.4</w:t>
            </w:r>
          </w:p>
        </w:tc>
        <w:tc>
          <w:tcPr>
            <w:tcW w:w="6121" w:type="dxa"/>
            <w:tcBorders>
              <w:top w:val="single" w:sz="4" w:space="0" w:color="auto"/>
              <w:left w:val="single" w:sz="4" w:space="0" w:color="auto"/>
              <w:bottom w:val="single" w:sz="4" w:space="0" w:color="auto"/>
              <w:right w:val="single" w:sz="4" w:space="0" w:color="auto"/>
            </w:tcBorders>
          </w:tcPr>
          <w:p w14:paraId="5BACA7DC" w14:textId="55BE06A9" w:rsidR="00EE62CD" w:rsidRPr="000E5D41" w:rsidRDefault="00EE62CD" w:rsidP="00D25447">
            <w:pPr>
              <w:pStyle w:val="TableParagraph"/>
              <w:spacing w:line="268" w:lineRule="exact"/>
              <w:jc w:val="both"/>
              <w:rPr>
                <w:lang w:val="en-US"/>
              </w:rPr>
            </w:pPr>
            <w:r w:rsidRPr="000E5D41">
              <w:rPr>
                <w:b/>
                <w:color w:val="5B9BD4"/>
                <w:lang w:val="en-US"/>
              </w:rPr>
              <w:t xml:space="preserve">EMERGENCY </w:t>
            </w:r>
            <w:r w:rsidR="004E205D">
              <w:rPr>
                <w:b/>
                <w:color w:val="5B9BD4"/>
                <w:lang w:val="en-US"/>
              </w:rPr>
              <w:t>PREPAREDNESS AND RESPONSE</w:t>
            </w:r>
            <w:r w:rsidRPr="000E5D41">
              <w:rPr>
                <w:b/>
                <w:color w:val="5B9BD4"/>
                <w:lang w:val="en-US"/>
              </w:rPr>
              <w:t xml:space="preserve">: </w:t>
            </w:r>
            <w:r w:rsidRPr="000E5D41">
              <w:rPr>
                <w:lang w:val="en-US"/>
              </w:rPr>
              <w:t>The</w:t>
            </w:r>
          </w:p>
          <w:p w14:paraId="09B093C4" w14:textId="60A7F96E" w:rsidR="00EE62CD" w:rsidRPr="000E5D41" w:rsidRDefault="008C033D" w:rsidP="00D25447">
            <w:pPr>
              <w:pStyle w:val="TableParagraph"/>
              <w:ind w:right="223"/>
              <w:jc w:val="both"/>
              <w:rPr>
                <w:lang w:val="en-US"/>
              </w:rPr>
            </w:pPr>
            <w:r>
              <w:rPr>
                <w:lang w:val="en-US"/>
              </w:rPr>
              <w:t>Recipient</w:t>
            </w:r>
            <w:r w:rsidR="00EE62CD" w:rsidRPr="000E5D41">
              <w:rPr>
                <w:lang w:val="en-US"/>
              </w:rPr>
              <w:t xml:space="preserve"> will ensure that the suppliers/</w:t>
            </w:r>
            <w:r w:rsidR="001F3471">
              <w:rPr>
                <w:lang w:val="en-US"/>
              </w:rPr>
              <w:t xml:space="preserve">service </w:t>
            </w:r>
            <w:r w:rsidR="00EE62CD" w:rsidRPr="000E5D41">
              <w:rPr>
                <w:lang w:val="en-US"/>
              </w:rPr>
              <w:t xml:space="preserve">providers of the Project prepare and implement an emergency preparedness and response plan, and coordinate with the measures referred to in section 4.5 below. The </w:t>
            </w:r>
            <w:r>
              <w:rPr>
                <w:lang w:val="en-US"/>
              </w:rPr>
              <w:t>Recipient</w:t>
            </w:r>
            <w:r w:rsidR="00EE62CD" w:rsidRPr="000E5D41">
              <w:rPr>
                <w:lang w:val="en-US"/>
              </w:rPr>
              <w:t xml:space="preserve"> will immediately report any major emergency (e.g. spills, earthquakes, accidents resulting in significant damage).</w:t>
            </w:r>
          </w:p>
        </w:tc>
        <w:tc>
          <w:tcPr>
            <w:tcW w:w="2252" w:type="dxa"/>
            <w:tcBorders>
              <w:top w:val="single" w:sz="4" w:space="0" w:color="auto"/>
              <w:left w:val="single" w:sz="4" w:space="0" w:color="auto"/>
              <w:bottom w:val="single" w:sz="4" w:space="0" w:color="auto"/>
              <w:right w:val="single" w:sz="4" w:space="0" w:color="auto"/>
            </w:tcBorders>
          </w:tcPr>
          <w:p w14:paraId="56218ECF" w14:textId="77777777" w:rsidR="00EE62CD" w:rsidRPr="000E5D41" w:rsidRDefault="00EE62CD" w:rsidP="00D25447">
            <w:pPr>
              <w:pStyle w:val="TableParagraph"/>
              <w:ind w:right="339"/>
              <w:rPr>
                <w:i/>
                <w:lang w:val="en-US"/>
              </w:rPr>
            </w:pPr>
            <w:r w:rsidRPr="000E5D41">
              <w:rPr>
                <w:i/>
                <w:lang w:val="en-US"/>
              </w:rPr>
              <w:t>Before the start of activities.</w:t>
            </w:r>
          </w:p>
          <w:p w14:paraId="60707569" w14:textId="77777777" w:rsidR="00EE62CD" w:rsidRPr="000E5D41" w:rsidRDefault="00EE62CD" w:rsidP="00D25447">
            <w:pPr>
              <w:pStyle w:val="TableParagraph"/>
              <w:spacing w:before="3"/>
              <w:ind w:left="0"/>
              <w:rPr>
                <w:rFonts w:ascii="Times New Roman"/>
                <w:sz w:val="23"/>
                <w:lang w:val="en-US"/>
              </w:rPr>
            </w:pPr>
          </w:p>
          <w:p w14:paraId="555531A8" w14:textId="77777777" w:rsidR="00EE62CD" w:rsidRPr="000E5D41" w:rsidRDefault="00EE62CD" w:rsidP="00D25447">
            <w:pPr>
              <w:pStyle w:val="TableParagraph"/>
              <w:spacing w:before="1"/>
              <w:ind w:right="353"/>
              <w:rPr>
                <w:i/>
                <w:lang w:val="en-US"/>
              </w:rPr>
            </w:pPr>
            <w:r w:rsidRPr="000E5D41">
              <w:rPr>
                <w:i/>
                <w:lang w:val="en-US"/>
              </w:rPr>
              <w:t xml:space="preserve">During the entire period of the Project's </w:t>
            </w:r>
            <w:r>
              <w:rPr>
                <w:i/>
                <w:lang w:val="en-US"/>
              </w:rPr>
              <w:t>implementation</w:t>
            </w:r>
          </w:p>
        </w:tc>
        <w:tc>
          <w:tcPr>
            <w:tcW w:w="3227" w:type="dxa"/>
            <w:tcBorders>
              <w:top w:val="single" w:sz="4" w:space="0" w:color="auto"/>
              <w:left w:val="single" w:sz="4" w:space="0" w:color="auto"/>
              <w:bottom w:val="single" w:sz="4" w:space="0" w:color="auto"/>
              <w:right w:val="single" w:sz="4" w:space="0" w:color="auto"/>
            </w:tcBorders>
          </w:tcPr>
          <w:p w14:paraId="138AE5D0" w14:textId="2D17F93B" w:rsidR="00EE62CD" w:rsidRPr="00CA592F" w:rsidRDefault="00EE62CD" w:rsidP="004E205D">
            <w:pPr>
              <w:pStyle w:val="TableParagraph"/>
              <w:spacing w:line="268" w:lineRule="exact"/>
              <w:ind w:left="112"/>
              <w:rPr>
                <w:rFonts w:ascii="Times New Roman"/>
                <w:sz w:val="23"/>
                <w:lang w:val="en-US"/>
              </w:rPr>
            </w:pPr>
            <w:r w:rsidRPr="00CA592F">
              <w:rPr>
                <w:i/>
                <w:lang w:val="en-US"/>
              </w:rPr>
              <w:t>Suppliers/</w:t>
            </w:r>
            <w:r w:rsidR="004E205D" w:rsidRPr="00CA592F">
              <w:rPr>
                <w:i/>
                <w:lang w:val="en-US"/>
              </w:rPr>
              <w:t>service providers</w:t>
            </w:r>
          </w:p>
          <w:p w14:paraId="3C36F5CC" w14:textId="77777777" w:rsidR="00EE62CD" w:rsidRPr="00CA592F" w:rsidRDefault="00EE62CD" w:rsidP="00D25447">
            <w:pPr>
              <w:pStyle w:val="TableParagraph"/>
              <w:spacing w:before="2"/>
              <w:ind w:left="0"/>
              <w:rPr>
                <w:rFonts w:ascii="Times New Roman"/>
                <w:sz w:val="23"/>
                <w:lang w:val="en-US"/>
              </w:rPr>
            </w:pPr>
          </w:p>
          <w:p w14:paraId="238056FF" w14:textId="28FBE773" w:rsidR="00EE62CD" w:rsidRPr="000E5D41" w:rsidRDefault="00EE62CD" w:rsidP="00D25447">
            <w:pPr>
              <w:pStyle w:val="TableParagraph"/>
              <w:ind w:left="112" w:right="114"/>
              <w:rPr>
                <w:i/>
                <w:lang w:val="en-US"/>
              </w:rPr>
            </w:pPr>
          </w:p>
        </w:tc>
        <w:tc>
          <w:tcPr>
            <w:tcW w:w="2175" w:type="dxa"/>
            <w:gridSpan w:val="2"/>
            <w:tcBorders>
              <w:top w:val="single" w:sz="4" w:space="0" w:color="auto"/>
              <w:left w:val="single" w:sz="4" w:space="0" w:color="auto"/>
              <w:bottom w:val="single" w:sz="4" w:space="0" w:color="auto"/>
              <w:right w:val="single" w:sz="4" w:space="0" w:color="auto"/>
            </w:tcBorders>
          </w:tcPr>
          <w:p w14:paraId="0D963DD8" w14:textId="6775BE42" w:rsidR="00EE62CD" w:rsidRPr="000E5D41" w:rsidRDefault="003352A8" w:rsidP="00D25447">
            <w:pPr>
              <w:pStyle w:val="TableParagraph"/>
              <w:spacing w:before="78"/>
              <w:ind w:left="112" w:right="461"/>
              <w:rPr>
                <w:i/>
                <w:lang w:val="en-US"/>
              </w:rPr>
            </w:pPr>
            <w:r>
              <w:rPr>
                <w:i/>
                <w:lang w:val="en-US"/>
              </w:rPr>
              <w:t>Throughout Project implementation</w:t>
            </w:r>
          </w:p>
        </w:tc>
      </w:tr>
      <w:tr w:rsidR="005011B2" w:rsidRPr="00CA592F" w14:paraId="568C6744" w14:textId="77777777" w:rsidTr="00E76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60"/>
        </w:trPr>
        <w:tc>
          <w:tcPr>
            <w:tcW w:w="715" w:type="dxa"/>
            <w:tcBorders>
              <w:top w:val="single" w:sz="4" w:space="0" w:color="auto"/>
              <w:left w:val="single" w:sz="4" w:space="0" w:color="auto"/>
              <w:bottom w:val="single" w:sz="4" w:space="0" w:color="auto"/>
              <w:right w:val="single" w:sz="4" w:space="0" w:color="auto"/>
            </w:tcBorders>
          </w:tcPr>
          <w:p w14:paraId="781D2B36" w14:textId="77777777" w:rsidR="005011B2" w:rsidRDefault="005011B2" w:rsidP="00D25447">
            <w:pPr>
              <w:pStyle w:val="TableParagraph"/>
              <w:spacing w:line="268" w:lineRule="exact"/>
              <w:ind w:left="218"/>
              <w:jc w:val="both"/>
            </w:pPr>
            <w:r>
              <w:t>2.5</w:t>
            </w:r>
          </w:p>
        </w:tc>
        <w:tc>
          <w:tcPr>
            <w:tcW w:w="6121" w:type="dxa"/>
            <w:tcBorders>
              <w:top w:val="single" w:sz="4" w:space="0" w:color="auto"/>
              <w:left w:val="single" w:sz="4" w:space="0" w:color="auto"/>
              <w:bottom w:val="single" w:sz="4" w:space="0" w:color="auto"/>
              <w:right w:val="single" w:sz="4" w:space="0" w:color="auto"/>
            </w:tcBorders>
          </w:tcPr>
          <w:p w14:paraId="7260CC54" w14:textId="40F22F88" w:rsidR="005011B2" w:rsidRPr="00E76202" w:rsidRDefault="005011B2" w:rsidP="00E76202">
            <w:pPr>
              <w:pStyle w:val="TableParagraph"/>
              <w:spacing w:line="268" w:lineRule="exact"/>
              <w:ind w:right="110"/>
              <w:jc w:val="both"/>
              <w:rPr>
                <w:lang w:val="en-US"/>
              </w:rPr>
            </w:pPr>
            <w:r w:rsidRPr="000E5D41">
              <w:rPr>
                <w:b/>
                <w:color w:val="5B9BD4"/>
                <w:lang w:val="en-US"/>
              </w:rPr>
              <w:t xml:space="preserve">TRAINING OF PROJECT WORKERS: </w:t>
            </w:r>
            <w:r w:rsidRPr="000E5D41">
              <w:rPr>
                <w:lang w:val="en-US"/>
              </w:rPr>
              <w:t xml:space="preserve">The </w:t>
            </w:r>
            <w:r w:rsidR="008C033D">
              <w:rPr>
                <w:lang w:val="en-US"/>
              </w:rPr>
              <w:t>Recipient</w:t>
            </w:r>
            <w:r w:rsidR="00E76202">
              <w:rPr>
                <w:lang w:val="en-US"/>
              </w:rPr>
              <w:t xml:space="preserve"> </w:t>
            </w:r>
            <w:r w:rsidRPr="000E5D41">
              <w:rPr>
                <w:lang w:val="en-US"/>
              </w:rPr>
              <w:t>will work with the suppliers/</w:t>
            </w:r>
            <w:r w:rsidR="00E76202">
              <w:rPr>
                <w:lang w:val="en-US"/>
              </w:rPr>
              <w:t xml:space="preserve">service </w:t>
            </w:r>
            <w:r w:rsidRPr="000E5D41">
              <w:rPr>
                <w:lang w:val="en-US"/>
              </w:rPr>
              <w:t xml:space="preserve">providers of the Project, through </w:t>
            </w:r>
            <w:r w:rsidR="00E76202">
              <w:rPr>
                <w:lang w:val="en-US"/>
              </w:rPr>
              <w:t xml:space="preserve">the </w:t>
            </w:r>
            <w:r w:rsidR="00B07256">
              <w:rPr>
                <w:lang w:val="en-US"/>
              </w:rPr>
              <w:t>PIE</w:t>
            </w:r>
            <w:r w:rsidRPr="000E5D41">
              <w:rPr>
                <w:lang w:val="en-US"/>
              </w:rPr>
              <w:t xml:space="preserve">, to organize training for workers to better control implementation risks on local populations, with a focus on the following themes: gender-based violence, child labor,- including the mechanism for submitting </w:t>
            </w:r>
            <w:r w:rsidR="00E76202">
              <w:rPr>
                <w:lang w:val="en-US"/>
              </w:rPr>
              <w:t>GBV/SEA complaints</w:t>
            </w:r>
            <w:r w:rsidRPr="000E5D41">
              <w:rPr>
                <w:lang w:val="en-US"/>
              </w:rPr>
              <w:t xml:space="preserve"> ; health and safety, compliance with </w:t>
            </w:r>
            <w:r w:rsidRPr="00E76202">
              <w:rPr>
                <w:lang w:val="en-US"/>
              </w:rPr>
              <w:t>code of conduct, etc.</w:t>
            </w:r>
          </w:p>
        </w:tc>
        <w:tc>
          <w:tcPr>
            <w:tcW w:w="2252" w:type="dxa"/>
            <w:tcBorders>
              <w:top w:val="single" w:sz="4" w:space="0" w:color="auto"/>
              <w:left w:val="single" w:sz="4" w:space="0" w:color="auto"/>
              <w:bottom w:val="single" w:sz="4" w:space="0" w:color="auto"/>
              <w:right w:val="single" w:sz="4" w:space="0" w:color="auto"/>
            </w:tcBorders>
          </w:tcPr>
          <w:p w14:paraId="068BB02D" w14:textId="77777777" w:rsidR="005011B2" w:rsidRPr="000E5D41" w:rsidRDefault="005011B2" w:rsidP="00D25447">
            <w:pPr>
              <w:pStyle w:val="TableParagraph"/>
              <w:ind w:right="339"/>
              <w:rPr>
                <w:i/>
                <w:lang w:val="en-US"/>
              </w:rPr>
            </w:pPr>
            <w:r w:rsidRPr="000E5D41">
              <w:rPr>
                <w:i/>
                <w:lang w:val="en-US"/>
              </w:rPr>
              <w:t>Before the start of activities and throughout the entire</w:t>
            </w:r>
          </w:p>
          <w:p w14:paraId="37F252FD" w14:textId="77777777" w:rsidR="005011B2" w:rsidRPr="000E5D41" w:rsidRDefault="005011B2" w:rsidP="00D25447">
            <w:pPr>
              <w:pStyle w:val="TableParagraph"/>
              <w:rPr>
                <w:i/>
                <w:lang w:val="en-US"/>
              </w:rPr>
            </w:pPr>
            <w:r>
              <w:rPr>
                <w:i/>
                <w:lang w:val="en-US"/>
              </w:rPr>
              <w:t>implementation period</w:t>
            </w:r>
          </w:p>
          <w:p w14:paraId="666686EE" w14:textId="77777777" w:rsidR="005011B2" w:rsidRPr="000E5D41" w:rsidRDefault="005011B2" w:rsidP="00D25447">
            <w:pPr>
              <w:pStyle w:val="TableParagraph"/>
              <w:rPr>
                <w:i/>
                <w:lang w:val="en-US"/>
              </w:rPr>
            </w:pPr>
            <w:r w:rsidRPr="000E5D41">
              <w:rPr>
                <w:i/>
                <w:lang w:val="en-US"/>
              </w:rPr>
              <w:t>of the Project</w:t>
            </w:r>
          </w:p>
        </w:tc>
        <w:tc>
          <w:tcPr>
            <w:tcW w:w="3227" w:type="dxa"/>
            <w:tcBorders>
              <w:top w:val="single" w:sz="4" w:space="0" w:color="auto"/>
              <w:left w:val="single" w:sz="4" w:space="0" w:color="auto"/>
              <w:bottom w:val="single" w:sz="4" w:space="0" w:color="auto"/>
              <w:right w:val="single" w:sz="4" w:space="0" w:color="auto"/>
            </w:tcBorders>
          </w:tcPr>
          <w:p w14:paraId="628A9F40" w14:textId="77777777" w:rsidR="00C96018" w:rsidRPr="000E5D41" w:rsidRDefault="00C96018" w:rsidP="00C96018">
            <w:pPr>
              <w:pStyle w:val="TableParagraph"/>
              <w:spacing w:before="1"/>
              <w:ind w:left="112" w:right="128"/>
              <w:jc w:val="both"/>
              <w:rPr>
                <w:i/>
                <w:lang w:val="en-US"/>
              </w:rPr>
            </w:pPr>
            <w:r>
              <w:rPr>
                <w:i/>
                <w:lang w:val="en-US"/>
              </w:rPr>
              <w:t>PIE</w:t>
            </w:r>
          </w:p>
          <w:p w14:paraId="4238F493" w14:textId="77777777" w:rsidR="005011B2" w:rsidRPr="000E5D41" w:rsidRDefault="005011B2" w:rsidP="00D25447">
            <w:pPr>
              <w:pStyle w:val="TableParagraph"/>
              <w:spacing w:before="4"/>
              <w:ind w:left="0"/>
              <w:rPr>
                <w:rFonts w:ascii="Times New Roman"/>
                <w:sz w:val="23"/>
                <w:lang w:val="en-US"/>
              </w:rPr>
            </w:pPr>
          </w:p>
          <w:p w14:paraId="1E0B7DE7" w14:textId="4203AA34" w:rsidR="005011B2" w:rsidRPr="000E5D41" w:rsidRDefault="005011B2" w:rsidP="00D25447">
            <w:pPr>
              <w:pStyle w:val="TableParagraph"/>
              <w:ind w:left="112" w:right="177"/>
              <w:rPr>
                <w:i/>
                <w:lang w:val="en-US"/>
              </w:rPr>
            </w:pPr>
          </w:p>
        </w:tc>
        <w:tc>
          <w:tcPr>
            <w:tcW w:w="2175" w:type="dxa"/>
            <w:gridSpan w:val="2"/>
            <w:tcBorders>
              <w:top w:val="single" w:sz="4" w:space="0" w:color="auto"/>
              <w:left w:val="single" w:sz="4" w:space="0" w:color="auto"/>
              <w:bottom w:val="single" w:sz="4" w:space="0" w:color="auto"/>
              <w:right w:val="single" w:sz="4" w:space="0" w:color="auto"/>
            </w:tcBorders>
          </w:tcPr>
          <w:p w14:paraId="39E9B9DF" w14:textId="1945C59B" w:rsidR="005011B2" w:rsidRPr="000E5D41" w:rsidRDefault="003352A8" w:rsidP="00D25447">
            <w:pPr>
              <w:pStyle w:val="TableParagraph"/>
              <w:spacing w:before="78"/>
              <w:ind w:left="112" w:right="461"/>
              <w:rPr>
                <w:i/>
                <w:lang w:val="en-US"/>
              </w:rPr>
            </w:pPr>
            <w:r>
              <w:rPr>
                <w:i/>
                <w:lang w:val="en-US"/>
              </w:rPr>
              <w:t>Throughout Project implementation</w:t>
            </w:r>
          </w:p>
        </w:tc>
      </w:tr>
      <w:tr w:rsidR="00762AA3" w:rsidRPr="00755776" w14:paraId="56A86EA8" w14:textId="77777777" w:rsidTr="00762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14490" w:type="dxa"/>
            <w:gridSpan w:val="6"/>
            <w:tcBorders>
              <w:top w:val="single" w:sz="4" w:space="0" w:color="auto"/>
              <w:left w:val="single" w:sz="4" w:space="0" w:color="auto"/>
              <w:bottom w:val="single" w:sz="4" w:space="0" w:color="auto"/>
              <w:right w:val="single" w:sz="4" w:space="0" w:color="auto"/>
            </w:tcBorders>
          </w:tcPr>
          <w:p w14:paraId="7EA9E44E" w14:textId="01A08964" w:rsidR="00762AA3" w:rsidRDefault="00762AA3" w:rsidP="00762AA3">
            <w:pPr>
              <w:pStyle w:val="TableParagraph"/>
              <w:spacing w:line="272" w:lineRule="exact"/>
              <w:ind w:left="5"/>
              <w:jc w:val="both"/>
              <w:rPr>
                <w:i/>
                <w:lang w:val="en-US"/>
              </w:rPr>
            </w:pPr>
            <w:r w:rsidRPr="00762AA3">
              <w:rPr>
                <w:b/>
                <w:sz w:val="24"/>
                <w:lang w:val="en-US"/>
              </w:rPr>
              <w:t>ESS 3:  RESOURCE EFFICIENCY AND POLLUTION PREVENTION AND MANAGEMENT</w:t>
            </w:r>
          </w:p>
        </w:tc>
      </w:tr>
      <w:tr w:rsidR="00762AA3" w:rsidRPr="00755776" w14:paraId="5DD131A9" w14:textId="77777777" w:rsidTr="00762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715" w:type="dxa"/>
            <w:tcBorders>
              <w:top w:val="single" w:sz="4" w:space="0" w:color="auto"/>
              <w:left w:val="single" w:sz="4" w:space="0" w:color="auto"/>
              <w:bottom w:val="single" w:sz="4" w:space="0" w:color="auto"/>
              <w:right w:val="single" w:sz="4" w:space="0" w:color="auto"/>
            </w:tcBorders>
          </w:tcPr>
          <w:p w14:paraId="46652F87" w14:textId="77777777" w:rsidR="00762AA3" w:rsidRPr="00762AA3" w:rsidRDefault="00762AA3" w:rsidP="00D25447">
            <w:pPr>
              <w:pStyle w:val="TableParagraph"/>
              <w:spacing w:line="268" w:lineRule="exact"/>
              <w:ind w:left="218"/>
              <w:jc w:val="both"/>
              <w:rPr>
                <w:lang w:val="en-US"/>
              </w:rPr>
            </w:pPr>
          </w:p>
        </w:tc>
        <w:tc>
          <w:tcPr>
            <w:tcW w:w="6121" w:type="dxa"/>
            <w:tcBorders>
              <w:top w:val="single" w:sz="4" w:space="0" w:color="auto"/>
              <w:left w:val="single" w:sz="4" w:space="0" w:color="auto"/>
              <w:bottom w:val="single" w:sz="4" w:space="0" w:color="auto"/>
              <w:right w:val="single" w:sz="4" w:space="0" w:color="auto"/>
            </w:tcBorders>
          </w:tcPr>
          <w:p w14:paraId="32DD2556" w14:textId="4B7C0810" w:rsidR="00762AA3" w:rsidRPr="000E5D41" w:rsidRDefault="00762AA3" w:rsidP="00E76202">
            <w:pPr>
              <w:pStyle w:val="TableParagraph"/>
              <w:spacing w:line="268" w:lineRule="exact"/>
              <w:ind w:right="110"/>
              <w:jc w:val="both"/>
              <w:rPr>
                <w:b/>
                <w:color w:val="5B9BD4"/>
                <w:lang w:val="en-US"/>
              </w:rPr>
            </w:pPr>
            <w:r w:rsidRPr="000E5D41">
              <w:rPr>
                <w:lang w:val="en-US"/>
              </w:rPr>
              <w:t xml:space="preserve">Not applicable to </w:t>
            </w:r>
            <w:r>
              <w:rPr>
                <w:lang w:val="en-US"/>
              </w:rPr>
              <w:t>the Mauritania Social Safety Net System II Project</w:t>
            </w:r>
          </w:p>
        </w:tc>
        <w:tc>
          <w:tcPr>
            <w:tcW w:w="2252" w:type="dxa"/>
            <w:tcBorders>
              <w:top w:val="single" w:sz="4" w:space="0" w:color="auto"/>
              <w:left w:val="single" w:sz="4" w:space="0" w:color="auto"/>
              <w:bottom w:val="single" w:sz="4" w:space="0" w:color="auto"/>
              <w:right w:val="single" w:sz="4" w:space="0" w:color="auto"/>
            </w:tcBorders>
          </w:tcPr>
          <w:p w14:paraId="68EE1F2B" w14:textId="77777777" w:rsidR="00762AA3" w:rsidRPr="000E5D41" w:rsidRDefault="00762AA3" w:rsidP="00D25447">
            <w:pPr>
              <w:pStyle w:val="TableParagraph"/>
              <w:ind w:right="339"/>
              <w:rPr>
                <w:i/>
                <w:lang w:val="en-US"/>
              </w:rPr>
            </w:pPr>
          </w:p>
        </w:tc>
        <w:tc>
          <w:tcPr>
            <w:tcW w:w="3227" w:type="dxa"/>
            <w:tcBorders>
              <w:top w:val="single" w:sz="4" w:space="0" w:color="auto"/>
              <w:left w:val="single" w:sz="4" w:space="0" w:color="auto"/>
              <w:bottom w:val="single" w:sz="4" w:space="0" w:color="auto"/>
              <w:right w:val="single" w:sz="4" w:space="0" w:color="auto"/>
            </w:tcBorders>
          </w:tcPr>
          <w:p w14:paraId="122EA70A" w14:textId="77777777" w:rsidR="00762AA3" w:rsidRDefault="00762AA3" w:rsidP="00C96018">
            <w:pPr>
              <w:pStyle w:val="TableParagraph"/>
              <w:spacing w:before="1"/>
              <w:ind w:left="112" w:right="128"/>
              <w:jc w:val="both"/>
              <w:rPr>
                <w:i/>
                <w:lang w:val="en-US"/>
              </w:rPr>
            </w:pPr>
          </w:p>
        </w:tc>
        <w:tc>
          <w:tcPr>
            <w:tcW w:w="2175" w:type="dxa"/>
            <w:gridSpan w:val="2"/>
            <w:tcBorders>
              <w:top w:val="single" w:sz="4" w:space="0" w:color="auto"/>
              <w:left w:val="single" w:sz="4" w:space="0" w:color="auto"/>
              <w:bottom w:val="single" w:sz="4" w:space="0" w:color="auto"/>
              <w:right w:val="single" w:sz="4" w:space="0" w:color="auto"/>
            </w:tcBorders>
          </w:tcPr>
          <w:p w14:paraId="22CAEC1F" w14:textId="77777777" w:rsidR="00762AA3" w:rsidRDefault="00762AA3" w:rsidP="00D25447">
            <w:pPr>
              <w:pStyle w:val="TableParagraph"/>
              <w:spacing w:before="78"/>
              <w:ind w:left="112" w:right="461"/>
              <w:rPr>
                <w:i/>
                <w:lang w:val="en-US"/>
              </w:rPr>
            </w:pPr>
          </w:p>
        </w:tc>
      </w:tr>
    </w:tbl>
    <w:p w14:paraId="4BFF6842" w14:textId="77777777" w:rsidR="001E5B7C" w:rsidRPr="000E5D41" w:rsidRDefault="001E5B7C" w:rsidP="0018519F">
      <w:pPr>
        <w:jc w:val="both"/>
        <w:rPr>
          <w:lang w:val="en-US"/>
        </w:rPr>
        <w:sectPr w:rsidR="001E5B7C" w:rsidRPr="000E5D41">
          <w:pgSz w:w="15840" w:h="12240" w:orient="landscape"/>
          <w:pgMar w:top="1200" w:right="500" w:bottom="1200" w:left="620" w:header="751" w:footer="1096" w:gutter="0"/>
          <w:cols w:space="720"/>
        </w:sectPr>
      </w:pPr>
    </w:p>
    <w:p w14:paraId="204F915B"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600"/>
        <w:gridCol w:w="6121"/>
        <w:gridCol w:w="2252"/>
        <w:gridCol w:w="2867"/>
        <w:gridCol w:w="2535"/>
      </w:tblGrid>
      <w:tr w:rsidR="001E5B7C" w:rsidRPr="00755776" w14:paraId="62DA4F05" w14:textId="77777777">
        <w:trPr>
          <w:trHeight w:val="292"/>
        </w:trPr>
        <w:tc>
          <w:tcPr>
            <w:tcW w:w="115" w:type="dxa"/>
            <w:tcBorders>
              <w:right w:val="nil"/>
            </w:tcBorders>
            <w:shd w:val="clear" w:color="auto" w:fill="F7C9AC"/>
          </w:tcPr>
          <w:p w14:paraId="388FCBF6" w14:textId="692BB1EF" w:rsidR="001E5B7C" w:rsidRPr="000E5D41" w:rsidRDefault="001E5B7C" w:rsidP="0018519F">
            <w:pPr>
              <w:pStyle w:val="TableParagraph"/>
              <w:ind w:left="0"/>
              <w:jc w:val="both"/>
              <w:rPr>
                <w:rFonts w:ascii="Times New Roman"/>
                <w:sz w:val="20"/>
                <w:lang w:val="en-US"/>
              </w:rPr>
            </w:pPr>
          </w:p>
        </w:tc>
        <w:tc>
          <w:tcPr>
            <w:tcW w:w="14375" w:type="dxa"/>
            <w:gridSpan w:val="5"/>
            <w:tcBorders>
              <w:left w:val="nil"/>
            </w:tcBorders>
            <w:shd w:val="clear" w:color="auto" w:fill="F7C9AC"/>
          </w:tcPr>
          <w:p w14:paraId="7F906E09" w14:textId="02AD3AFF" w:rsidR="001E5B7C" w:rsidRPr="000E5D41" w:rsidRDefault="00282CC6" w:rsidP="0018519F">
            <w:pPr>
              <w:pStyle w:val="TableParagraph"/>
              <w:spacing w:line="272" w:lineRule="exact"/>
              <w:ind w:left="5"/>
              <w:jc w:val="both"/>
              <w:rPr>
                <w:b/>
                <w:sz w:val="24"/>
                <w:lang w:val="en-US"/>
              </w:rPr>
            </w:pPr>
            <w:r>
              <w:rPr>
                <w:b/>
                <w:sz w:val="24"/>
                <w:lang w:val="en-US"/>
              </w:rPr>
              <w:t>ESS 4:</w:t>
            </w:r>
            <w:r w:rsidR="002B78C0" w:rsidRPr="000E5D41">
              <w:rPr>
                <w:b/>
                <w:sz w:val="24"/>
                <w:lang w:val="en-US"/>
              </w:rPr>
              <w:t xml:space="preserve"> </w:t>
            </w:r>
            <w:r w:rsidR="00F12A57">
              <w:rPr>
                <w:b/>
                <w:sz w:val="24"/>
                <w:lang w:val="en-US"/>
              </w:rPr>
              <w:t xml:space="preserve">POPULATION </w:t>
            </w:r>
            <w:r w:rsidR="002B78C0" w:rsidRPr="000E5D41">
              <w:rPr>
                <w:b/>
                <w:sz w:val="24"/>
                <w:lang w:val="en-US"/>
              </w:rPr>
              <w:t xml:space="preserve">HEALTH AND SAFETY </w:t>
            </w:r>
          </w:p>
        </w:tc>
      </w:tr>
      <w:tr w:rsidR="006201E8" w:rsidRPr="00026913" w14:paraId="454DA9F4" w14:textId="77777777" w:rsidTr="006201E8">
        <w:trPr>
          <w:trHeight w:val="555"/>
        </w:trPr>
        <w:tc>
          <w:tcPr>
            <w:tcW w:w="6836" w:type="dxa"/>
            <w:gridSpan w:val="3"/>
            <w:tcBorders>
              <w:top w:val="single" w:sz="18" w:space="0" w:color="000000"/>
              <w:bottom w:val="single" w:sz="18" w:space="0" w:color="000000"/>
            </w:tcBorders>
            <w:shd w:val="clear" w:color="auto" w:fill="D6E3BC" w:themeFill="accent3" w:themeFillTint="66"/>
          </w:tcPr>
          <w:p w14:paraId="6C16677A"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MATERIAL MEASURES AND ACTIONS</w:t>
            </w:r>
          </w:p>
        </w:tc>
        <w:tc>
          <w:tcPr>
            <w:tcW w:w="2252" w:type="dxa"/>
            <w:tcBorders>
              <w:top w:val="single" w:sz="18" w:space="0" w:color="000000"/>
              <w:bottom w:val="single" w:sz="18" w:space="0" w:color="000000"/>
            </w:tcBorders>
            <w:shd w:val="clear" w:color="auto" w:fill="D6E3BC" w:themeFill="accent3" w:themeFillTint="66"/>
          </w:tcPr>
          <w:p w14:paraId="328CAC68"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TIMEFRAME</w:t>
            </w:r>
          </w:p>
        </w:tc>
        <w:tc>
          <w:tcPr>
            <w:tcW w:w="2867" w:type="dxa"/>
            <w:tcBorders>
              <w:top w:val="single" w:sz="18" w:space="0" w:color="000000"/>
              <w:bottom w:val="single" w:sz="18" w:space="0" w:color="000000"/>
            </w:tcBorders>
            <w:shd w:val="clear" w:color="auto" w:fill="D6E3BC" w:themeFill="accent3" w:themeFillTint="66"/>
          </w:tcPr>
          <w:p w14:paraId="59BED9A3"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RESPONSIBLE ENTITY/ AUTHORITY</w:t>
            </w:r>
            <w:r w:rsidRPr="006201E8">
              <w:rPr>
                <w:b/>
                <w:i/>
                <w:color w:val="000000" w:themeColor="text1"/>
                <w:sz w:val="20"/>
                <w:szCs w:val="20"/>
                <w:lang w:val="en-US"/>
              </w:rPr>
              <w:t xml:space="preserve"> </w:t>
            </w:r>
          </w:p>
        </w:tc>
        <w:tc>
          <w:tcPr>
            <w:tcW w:w="2535" w:type="dxa"/>
            <w:tcBorders>
              <w:top w:val="single" w:sz="18" w:space="0" w:color="000000"/>
              <w:bottom w:val="single" w:sz="18" w:space="0" w:color="000000"/>
            </w:tcBorders>
            <w:shd w:val="clear" w:color="auto" w:fill="D6E3BC" w:themeFill="accent3" w:themeFillTint="66"/>
          </w:tcPr>
          <w:p w14:paraId="09B0237A"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DURATION</w:t>
            </w:r>
          </w:p>
        </w:tc>
      </w:tr>
      <w:tr w:rsidR="006201E8" w:rsidRPr="00CA592F" w14:paraId="34DE6A94" w14:textId="77777777" w:rsidTr="0018519F">
        <w:trPr>
          <w:trHeight w:val="1346"/>
        </w:trPr>
        <w:tc>
          <w:tcPr>
            <w:tcW w:w="715" w:type="dxa"/>
            <w:gridSpan w:val="2"/>
          </w:tcPr>
          <w:p w14:paraId="4F7DDD0B" w14:textId="77777777" w:rsidR="006201E8" w:rsidRDefault="006201E8" w:rsidP="006201E8">
            <w:pPr>
              <w:pStyle w:val="TableParagraph"/>
              <w:spacing w:line="268" w:lineRule="exact"/>
              <w:ind w:left="218"/>
              <w:jc w:val="both"/>
            </w:pPr>
            <w:r>
              <w:t>4.1</w:t>
            </w:r>
          </w:p>
        </w:tc>
        <w:tc>
          <w:tcPr>
            <w:tcW w:w="6121" w:type="dxa"/>
          </w:tcPr>
          <w:p w14:paraId="2A95BBF3" w14:textId="24BA9A36" w:rsidR="006201E8" w:rsidRPr="000E5D41" w:rsidRDefault="006201E8" w:rsidP="005F607E">
            <w:pPr>
              <w:pStyle w:val="TableParagraph"/>
              <w:ind w:right="150"/>
              <w:jc w:val="both"/>
              <w:rPr>
                <w:lang w:val="en-US"/>
              </w:rPr>
            </w:pPr>
            <w:r w:rsidRPr="000E5D41">
              <w:rPr>
                <w:b/>
                <w:color w:val="5B9BD4"/>
                <w:lang w:val="en-US"/>
              </w:rPr>
              <w:t xml:space="preserve">TRAFFIC AND ROAD SAFETY: </w:t>
            </w:r>
            <w:r w:rsidRPr="000E5D41">
              <w:rPr>
                <w:lang w:val="en-US"/>
              </w:rPr>
              <w:t xml:space="preserve">The </w:t>
            </w:r>
            <w:r w:rsidR="008C033D">
              <w:rPr>
                <w:lang w:val="en-US"/>
              </w:rPr>
              <w:t>Recipient</w:t>
            </w:r>
            <w:r w:rsidRPr="000E5D41">
              <w:rPr>
                <w:lang w:val="en-US"/>
              </w:rPr>
              <w:t xml:space="preserve"> will ensure that drivers hired by the </w:t>
            </w:r>
            <w:r w:rsidR="005F607E">
              <w:rPr>
                <w:lang w:val="en-US"/>
              </w:rPr>
              <w:t>P</w:t>
            </w:r>
            <w:r w:rsidRPr="000E5D41">
              <w:rPr>
                <w:lang w:val="en-US"/>
              </w:rPr>
              <w:t xml:space="preserve">roject or by Project's suppliers and service providers follow driving rules that must be detailed in a vehicle and road safety management plan to be developed by the </w:t>
            </w:r>
            <w:r w:rsidR="00F12A57">
              <w:rPr>
                <w:lang w:val="en-US"/>
              </w:rPr>
              <w:t>P</w:t>
            </w:r>
            <w:r w:rsidRPr="000E5D41">
              <w:rPr>
                <w:lang w:val="en-US"/>
              </w:rPr>
              <w:t>roject.</w:t>
            </w:r>
          </w:p>
        </w:tc>
        <w:tc>
          <w:tcPr>
            <w:tcW w:w="2252" w:type="dxa"/>
          </w:tcPr>
          <w:p w14:paraId="4D5821A8" w14:textId="77777777" w:rsidR="006201E8" w:rsidRPr="000E5D41" w:rsidRDefault="006201E8" w:rsidP="00960F7C">
            <w:pPr>
              <w:pStyle w:val="TableParagraph"/>
              <w:ind w:right="454"/>
              <w:rPr>
                <w:i/>
                <w:lang w:val="en-US"/>
              </w:rPr>
            </w:pPr>
            <w:r w:rsidRPr="000E5D41">
              <w:rPr>
                <w:i/>
                <w:lang w:val="en-US"/>
              </w:rPr>
              <w:t>At the start of the activities concerned and every quarter.</w:t>
            </w:r>
          </w:p>
        </w:tc>
        <w:tc>
          <w:tcPr>
            <w:tcW w:w="2867" w:type="dxa"/>
          </w:tcPr>
          <w:p w14:paraId="7FB9C2E2" w14:textId="77777777" w:rsidR="00C96018" w:rsidRPr="000E5D41" w:rsidRDefault="00C96018" w:rsidP="00C96018">
            <w:pPr>
              <w:pStyle w:val="TableParagraph"/>
              <w:spacing w:before="1"/>
              <w:ind w:left="112" w:right="128"/>
              <w:jc w:val="both"/>
              <w:rPr>
                <w:i/>
                <w:lang w:val="en-US"/>
              </w:rPr>
            </w:pPr>
            <w:r>
              <w:rPr>
                <w:i/>
                <w:lang w:val="en-US"/>
              </w:rPr>
              <w:t>PIE</w:t>
            </w:r>
          </w:p>
          <w:p w14:paraId="4A1AABF1" w14:textId="63A467BD" w:rsidR="006201E8" w:rsidRPr="000E5D41" w:rsidRDefault="006201E8" w:rsidP="00960F7C">
            <w:pPr>
              <w:pStyle w:val="TableParagraph"/>
              <w:spacing w:before="1"/>
              <w:ind w:left="112" w:right="100"/>
              <w:rPr>
                <w:i/>
                <w:lang w:val="en-US"/>
              </w:rPr>
            </w:pPr>
          </w:p>
        </w:tc>
        <w:tc>
          <w:tcPr>
            <w:tcW w:w="2535" w:type="dxa"/>
          </w:tcPr>
          <w:p w14:paraId="7C431736" w14:textId="753B5686" w:rsidR="006201E8" w:rsidRPr="000E5D41" w:rsidRDefault="003352A8" w:rsidP="00960F7C">
            <w:pPr>
              <w:pStyle w:val="TableParagraph"/>
              <w:ind w:left="83" w:right="490" w:firstLine="28"/>
              <w:rPr>
                <w:i/>
                <w:lang w:val="en-US"/>
              </w:rPr>
            </w:pPr>
            <w:r>
              <w:rPr>
                <w:i/>
                <w:lang w:val="en-US"/>
              </w:rPr>
              <w:t>Throughout Project implementation</w:t>
            </w:r>
          </w:p>
        </w:tc>
      </w:tr>
      <w:tr w:rsidR="00E24C23" w:rsidRPr="00CA592F" w14:paraId="47BA5720" w14:textId="77777777" w:rsidTr="00311C2F">
        <w:trPr>
          <w:trHeight w:val="5702"/>
        </w:trPr>
        <w:tc>
          <w:tcPr>
            <w:tcW w:w="715" w:type="dxa"/>
            <w:gridSpan w:val="2"/>
          </w:tcPr>
          <w:p w14:paraId="53AB8243" w14:textId="6A251461" w:rsidR="00E24C23" w:rsidRDefault="00E24C23" w:rsidP="00E24C23">
            <w:pPr>
              <w:pStyle w:val="TableParagraph"/>
              <w:spacing w:line="262" w:lineRule="exact"/>
              <w:ind w:left="218"/>
              <w:jc w:val="both"/>
            </w:pPr>
            <w:r>
              <w:t>4.3</w:t>
            </w:r>
          </w:p>
        </w:tc>
        <w:tc>
          <w:tcPr>
            <w:tcW w:w="6121" w:type="dxa"/>
          </w:tcPr>
          <w:p w14:paraId="3D599B5F" w14:textId="75797277" w:rsidR="00E24C23" w:rsidRPr="000E5D41" w:rsidRDefault="00E24C23" w:rsidP="002224B4">
            <w:pPr>
              <w:pStyle w:val="TableParagraph"/>
              <w:spacing w:line="268" w:lineRule="exact"/>
              <w:ind w:right="200"/>
              <w:jc w:val="both"/>
              <w:rPr>
                <w:lang w:val="en-US"/>
              </w:rPr>
            </w:pPr>
            <w:r w:rsidRPr="000E5D41">
              <w:rPr>
                <w:b/>
                <w:color w:val="5B9BD4"/>
                <w:lang w:val="en-US"/>
              </w:rPr>
              <w:t>GENDER-BASED VIOLENCE</w:t>
            </w:r>
            <w:r>
              <w:rPr>
                <w:b/>
                <w:color w:val="5B9BD4"/>
                <w:lang w:val="en-US"/>
              </w:rPr>
              <w:t xml:space="preserve"> RISKS</w:t>
            </w:r>
            <w:r w:rsidRPr="000E5D41">
              <w:rPr>
                <w:lang w:val="en-US"/>
              </w:rPr>
              <w:t xml:space="preserve">: </w:t>
            </w:r>
            <w:r w:rsidR="009C0E1C">
              <w:rPr>
                <w:lang w:val="en-US"/>
              </w:rPr>
              <w:t xml:space="preserve"> The ESMF will include preventive </w:t>
            </w:r>
            <w:r w:rsidR="002224B4">
              <w:rPr>
                <w:lang w:val="en-US"/>
              </w:rPr>
              <w:t>measures</w:t>
            </w:r>
            <w:r w:rsidRPr="000E5D41">
              <w:rPr>
                <w:lang w:val="en-US"/>
              </w:rPr>
              <w:t xml:space="preserve"> against GBV </w:t>
            </w:r>
            <w:r w:rsidR="002224B4">
              <w:rPr>
                <w:lang w:val="en-US"/>
              </w:rPr>
              <w:t>to be completed</w:t>
            </w:r>
            <w:r w:rsidRPr="000E5D41">
              <w:rPr>
                <w:lang w:val="en-US"/>
              </w:rPr>
              <w:t xml:space="preserve"> six months after its approval. </w:t>
            </w:r>
            <w:r w:rsidR="002224B4">
              <w:rPr>
                <w:lang w:val="en-US"/>
              </w:rPr>
              <w:t>These</w:t>
            </w:r>
            <w:r w:rsidRPr="000E5D41">
              <w:rPr>
                <w:lang w:val="en-US"/>
              </w:rPr>
              <w:t xml:space="preserve"> measures </w:t>
            </w:r>
            <w:r w:rsidR="002224B4">
              <w:rPr>
                <w:lang w:val="en-US"/>
              </w:rPr>
              <w:t xml:space="preserve">will seek </w:t>
            </w:r>
            <w:r w:rsidRPr="000E5D41">
              <w:rPr>
                <w:lang w:val="en-US"/>
              </w:rPr>
              <w:t>to raise awareness, prevent and mitigate GBV risks, including, but not limited to, the development of a</w:t>
            </w:r>
            <w:r>
              <w:rPr>
                <w:lang w:val="en-US"/>
              </w:rPr>
              <w:t xml:space="preserve"> </w:t>
            </w:r>
            <w:r w:rsidRPr="000E5D41">
              <w:rPr>
                <w:lang w:val="en-US"/>
              </w:rPr>
              <w:t>code of conduct for workers and the organization of training to raise awareness of GBV risks for the various stakeholders in the Project.</w:t>
            </w:r>
          </w:p>
          <w:p w14:paraId="31AA4E46" w14:textId="77777777" w:rsidR="00E24C23" w:rsidRDefault="00E24C23" w:rsidP="009C0E1C">
            <w:pPr>
              <w:pStyle w:val="TableParagraph"/>
              <w:ind w:right="200"/>
              <w:jc w:val="both"/>
              <w:rPr>
                <w:lang w:val="en-US"/>
              </w:rPr>
            </w:pPr>
          </w:p>
          <w:p w14:paraId="6D89A732" w14:textId="00734387" w:rsidR="00E24C23" w:rsidRDefault="002224B4" w:rsidP="009C0E1C">
            <w:pPr>
              <w:pStyle w:val="TableParagraph"/>
              <w:ind w:right="200"/>
              <w:jc w:val="both"/>
              <w:rPr>
                <w:lang w:val="en-US"/>
              </w:rPr>
            </w:pPr>
            <w:r>
              <w:rPr>
                <w:lang w:val="en-US"/>
              </w:rPr>
              <w:t>These mea</w:t>
            </w:r>
            <w:r w:rsidR="00B1066B">
              <w:rPr>
                <w:lang w:val="en-US"/>
              </w:rPr>
              <w:t>s</w:t>
            </w:r>
            <w:r>
              <w:rPr>
                <w:lang w:val="en-US"/>
              </w:rPr>
              <w:t>ures</w:t>
            </w:r>
            <w:r w:rsidR="00E24C23" w:rsidRPr="000E5D41">
              <w:rPr>
                <w:lang w:val="en-US"/>
              </w:rPr>
              <w:t xml:space="preserve"> should </w:t>
            </w:r>
            <w:proofErr w:type="gramStart"/>
            <w:r w:rsidR="00E24C23" w:rsidRPr="000E5D41">
              <w:rPr>
                <w:lang w:val="en-US"/>
              </w:rPr>
              <w:t>take into account</w:t>
            </w:r>
            <w:proofErr w:type="gramEnd"/>
            <w:r w:rsidR="00E24C23" w:rsidRPr="000E5D41">
              <w:rPr>
                <w:lang w:val="en-US"/>
              </w:rPr>
              <w:t xml:space="preserve"> </w:t>
            </w:r>
            <w:r w:rsidR="00B1066B">
              <w:rPr>
                <w:lang w:val="en-US"/>
              </w:rPr>
              <w:t xml:space="preserve">specific </w:t>
            </w:r>
            <w:r w:rsidR="00E24C23" w:rsidRPr="000E5D41">
              <w:rPr>
                <w:lang w:val="en-US"/>
              </w:rPr>
              <w:t xml:space="preserve">GBV risks related to refugee and host </w:t>
            </w:r>
            <w:r w:rsidR="00B1066B">
              <w:rPr>
                <w:lang w:val="en-US"/>
              </w:rPr>
              <w:t>communitie</w:t>
            </w:r>
            <w:r w:rsidR="00E24C23" w:rsidRPr="000E5D41">
              <w:rPr>
                <w:lang w:val="en-US"/>
              </w:rPr>
              <w:t>s if relevant.</w:t>
            </w:r>
            <w:r w:rsidR="00E24C23">
              <w:rPr>
                <w:lang w:val="en-US"/>
              </w:rPr>
              <w:t xml:space="preserve"> </w:t>
            </w:r>
            <w:r w:rsidR="00E24C23" w:rsidRPr="000E5D41">
              <w:rPr>
                <w:lang w:val="en-US"/>
              </w:rPr>
              <w:t xml:space="preserve">The </w:t>
            </w:r>
            <w:r w:rsidR="008C033D">
              <w:rPr>
                <w:lang w:val="en-US"/>
              </w:rPr>
              <w:t>Recipient</w:t>
            </w:r>
            <w:r w:rsidR="00E24C23" w:rsidRPr="000E5D41">
              <w:rPr>
                <w:lang w:val="en-US"/>
              </w:rPr>
              <w:t xml:space="preserve"> shall ensure that all bidding documents, works contracts or service contracts other than consultancy services under the Project require suppliers/</w:t>
            </w:r>
            <w:r w:rsidR="00B1066B">
              <w:rPr>
                <w:lang w:val="en-US"/>
              </w:rPr>
              <w:t>service providers</w:t>
            </w:r>
            <w:r w:rsidR="00E24C23" w:rsidRPr="000E5D41">
              <w:rPr>
                <w:lang w:val="en-US"/>
              </w:rPr>
              <w:t>, subcontractors or consultants to adopt</w:t>
            </w:r>
            <w:r w:rsidR="00E24C23">
              <w:rPr>
                <w:lang w:val="en-US"/>
              </w:rPr>
              <w:t xml:space="preserve"> </w:t>
            </w:r>
            <w:r w:rsidR="00E24C23" w:rsidRPr="000E5D41">
              <w:rPr>
                <w:lang w:val="en-US"/>
              </w:rPr>
              <w:t>a code of conduct to be delivered for signature to all</w:t>
            </w:r>
            <w:r w:rsidR="00E24C23">
              <w:rPr>
                <w:lang w:val="en-US"/>
              </w:rPr>
              <w:t xml:space="preserve"> </w:t>
            </w:r>
            <w:r w:rsidR="00E24C23" w:rsidRPr="000E5D41">
              <w:rPr>
                <w:lang w:val="en-US"/>
              </w:rPr>
              <w:t xml:space="preserve">workers. </w:t>
            </w:r>
          </w:p>
          <w:p w14:paraId="54E02C36" w14:textId="77777777" w:rsidR="00E24C23" w:rsidRDefault="00E24C23" w:rsidP="009C0E1C">
            <w:pPr>
              <w:pStyle w:val="TableParagraph"/>
              <w:ind w:right="200"/>
              <w:jc w:val="both"/>
              <w:rPr>
                <w:lang w:val="en-US"/>
              </w:rPr>
            </w:pPr>
          </w:p>
          <w:p w14:paraId="75B11DA7" w14:textId="03D3957F" w:rsidR="00E24C23" w:rsidRPr="00282CC6" w:rsidRDefault="00E24C23" w:rsidP="009C0E1C">
            <w:pPr>
              <w:pStyle w:val="TableParagraph"/>
              <w:spacing w:line="262" w:lineRule="exact"/>
              <w:ind w:right="200"/>
              <w:jc w:val="both"/>
              <w:rPr>
                <w:lang w:val="en-US"/>
              </w:rPr>
            </w:pPr>
            <w:r w:rsidRPr="000E5D41">
              <w:rPr>
                <w:lang w:val="en-US"/>
              </w:rPr>
              <w:t>This code of conduct shall apply to contracts or services other than the services of consultants, commissioned or performed under such contracts, and shall cover</w:t>
            </w:r>
            <w:proofErr w:type="gramStart"/>
            <w:r w:rsidRPr="000E5D41">
              <w:rPr>
                <w:lang w:val="en-US"/>
              </w:rPr>
              <w:t xml:space="preserve">, in particular, </w:t>
            </w:r>
            <w:r w:rsidR="00507A17">
              <w:rPr>
                <w:lang w:val="en-US"/>
              </w:rPr>
              <w:t>GBV</w:t>
            </w:r>
            <w:proofErr w:type="gramEnd"/>
            <w:r w:rsidRPr="000E5D41">
              <w:rPr>
                <w:lang w:val="en-US"/>
              </w:rPr>
              <w:t>, violence against women</w:t>
            </w:r>
            <w:r>
              <w:rPr>
                <w:lang w:val="en-US"/>
              </w:rPr>
              <w:t xml:space="preserve">, </w:t>
            </w:r>
            <w:r w:rsidRPr="000E5D41">
              <w:rPr>
                <w:lang w:val="en-US"/>
              </w:rPr>
              <w:t xml:space="preserve">children and </w:t>
            </w:r>
            <w:r w:rsidR="00507A17">
              <w:rPr>
                <w:lang w:val="en-US"/>
              </w:rPr>
              <w:t>SEA</w:t>
            </w:r>
            <w:r>
              <w:rPr>
                <w:lang w:val="en-US"/>
              </w:rPr>
              <w:t xml:space="preserve">. It </w:t>
            </w:r>
            <w:r w:rsidRPr="000E5D41">
              <w:rPr>
                <w:lang w:val="en-US"/>
              </w:rPr>
              <w:t xml:space="preserve">will include an action plan for their effective implementation, </w:t>
            </w:r>
            <w:r w:rsidR="00507A17">
              <w:rPr>
                <w:lang w:val="en-US"/>
              </w:rPr>
              <w:t>including</w:t>
            </w:r>
            <w:r w:rsidRPr="000E5D41">
              <w:rPr>
                <w:lang w:val="en-US"/>
              </w:rPr>
              <w:t xml:space="preserve"> training to that end.</w:t>
            </w:r>
          </w:p>
        </w:tc>
        <w:tc>
          <w:tcPr>
            <w:tcW w:w="2252" w:type="dxa"/>
          </w:tcPr>
          <w:p w14:paraId="0AF3CC09" w14:textId="18B490A7" w:rsidR="00E24C23" w:rsidRPr="000E5D41" w:rsidRDefault="00E24C23" w:rsidP="00E24C23">
            <w:pPr>
              <w:pStyle w:val="TableParagraph"/>
              <w:ind w:right="297"/>
              <w:rPr>
                <w:i/>
                <w:lang w:val="en-US"/>
              </w:rPr>
            </w:pPr>
            <w:r w:rsidRPr="000E5D41">
              <w:rPr>
                <w:i/>
                <w:lang w:val="en-US"/>
              </w:rPr>
              <w:t xml:space="preserve">The </w:t>
            </w:r>
            <w:r w:rsidR="00B1066B">
              <w:rPr>
                <w:i/>
                <w:lang w:val="en-US"/>
              </w:rPr>
              <w:t>preventive measures against GBV</w:t>
            </w:r>
            <w:r w:rsidRPr="000E5D41">
              <w:rPr>
                <w:i/>
                <w:lang w:val="en-US"/>
              </w:rPr>
              <w:t xml:space="preserve"> will be ready no later than six months after</w:t>
            </w:r>
          </w:p>
          <w:p w14:paraId="45E72EAA" w14:textId="77777777" w:rsidR="00E24C23" w:rsidRPr="000E5D41" w:rsidRDefault="00E24C23" w:rsidP="00E24C23">
            <w:pPr>
              <w:pStyle w:val="TableParagraph"/>
              <w:spacing w:before="2"/>
              <w:rPr>
                <w:i/>
                <w:lang w:val="en-US"/>
              </w:rPr>
            </w:pPr>
            <w:r w:rsidRPr="000E5D41">
              <w:rPr>
                <w:i/>
                <w:lang w:val="en-US"/>
              </w:rPr>
              <w:t>the approval of the</w:t>
            </w:r>
          </w:p>
          <w:p w14:paraId="50F60ED7" w14:textId="77777777" w:rsidR="00E24C23" w:rsidRPr="000E5D41" w:rsidRDefault="00E24C23" w:rsidP="00E24C23">
            <w:pPr>
              <w:pStyle w:val="TableParagraph"/>
              <w:rPr>
                <w:i/>
                <w:lang w:val="en-US"/>
              </w:rPr>
            </w:pPr>
            <w:r w:rsidRPr="000E5D41">
              <w:rPr>
                <w:i/>
                <w:lang w:val="en-US"/>
              </w:rPr>
              <w:t>Project by the Bank.</w:t>
            </w:r>
          </w:p>
          <w:p w14:paraId="0AA43B34" w14:textId="77777777" w:rsidR="00E24C23" w:rsidRPr="000E5D41" w:rsidRDefault="00E24C23" w:rsidP="00E24C23">
            <w:pPr>
              <w:pStyle w:val="TableParagraph"/>
              <w:spacing w:line="249" w:lineRule="exact"/>
              <w:rPr>
                <w:i/>
                <w:lang w:val="en-US"/>
              </w:rPr>
            </w:pPr>
          </w:p>
          <w:p w14:paraId="597FFF59" w14:textId="77777777" w:rsidR="00E24C23" w:rsidRPr="000E5D41" w:rsidRDefault="00E24C23" w:rsidP="00E24C23">
            <w:pPr>
              <w:pStyle w:val="TableParagraph"/>
              <w:spacing w:line="249" w:lineRule="exact"/>
              <w:rPr>
                <w:i/>
                <w:lang w:val="en-US"/>
              </w:rPr>
            </w:pPr>
            <w:r w:rsidRPr="000E5D41">
              <w:rPr>
                <w:i/>
                <w:lang w:val="en-US"/>
              </w:rPr>
              <w:t>Codes of conduct</w:t>
            </w:r>
          </w:p>
          <w:p w14:paraId="1E73E1C9" w14:textId="77777777" w:rsidR="00E24C23" w:rsidRPr="000E5D41" w:rsidRDefault="00E24C23" w:rsidP="00E24C23">
            <w:pPr>
              <w:pStyle w:val="TableParagraph"/>
              <w:ind w:right="234"/>
              <w:rPr>
                <w:i/>
                <w:lang w:val="en-US"/>
              </w:rPr>
            </w:pPr>
            <w:r w:rsidRPr="000E5D41">
              <w:rPr>
                <w:i/>
                <w:lang w:val="en-US"/>
              </w:rPr>
              <w:t>will be signed by the workers and the necessary training will be provided to them before the start of activities</w:t>
            </w:r>
          </w:p>
          <w:p w14:paraId="5EA99770" w14:textId="77777777" w:rsidR="00E24C23" w:rsidRPr="000E5D41" w:rsidRDefault="00E24C23" w:rsidP="00E24C23">
            <w:pPr>
              <w:pStyle w:val="TableParagraph"/>
              <w:ind w:right="234"/>
              <w:rPr>
                <w:i/>
                <w:lang w:val="en-US"/>
              </w:rPr>
            </w:pPr>
          </w:p>
          <w:p w14:paraId="2B237F1A" w14:textId="77777777" w:rsidR="00E24C23" w:rsidRPr="000E5D41" w:rsidRDefault="00E24C23" w:rsidP="00E24C23">
            <w:pPr>
              <w:pStyle w:val="TableParagraph"/>
              <w:ind w:right="234"/>
              <w:rPr>
                <w:i/>
                <w:lang w:val="en-US"/>
              </w:rPr>
            </w:pPr>
          </w:p>
          <w:p w14:paraId="0BCFD301" w14:textId="77777777" w:rsidR="00E24C23" w:rsidRPr="000E5D41" w:rsidRDefault="00E24C23" w:rsidP="00E24C23">
            <w:pPr>
              <w:pStyle w:val="TableParagraph"/>
              <w:ind w:right="234"/>
              <w:rPr>
                <w:i/>
                <w:lang w:val="en-US"/>
              </w:rPr>
            </w:pPr>
          </w:p>
          <w:p w14:paraId="3EDE7693" w14:textId="77777777" w:rsidR="00E24C23" w:rsidRPr="000E5D41" w:rsidRDefault="00E24C23" w:rsidP="00E24C23">
            <w:pPr>
              <w:pStyle w:val="TableParagraph"/>
              <w:ind w:right="234"/>
              <w:rPr>
                <w:i/>
                <w:lang w:val="en-US"/>
              </w:rPr>
            </w:pPr>
          </w:p>
          <w:p w14:paraId="67924FD4" w14:textId="09F80566" w:rsidR="00E24C23" w:rsidRPr="000E5D41" w:rsidRDefault="00E24C23" w:rsidP="00E24C23">
            <w:pPr>
              <w:pStyle w:val="TableParagraph"/>
              <w:spacing w:line="238" w:lineRule="exact"/>
              <w:rPr>
                <w:i/>
                <w:lang w:val="en-US"/>
              </w:rPr>
            </w:pPr>
          </w:p>
        </w:tc>
        <w:tc>
          <w:tcPr>
            <w:tcW w:w="2867" w:type="dxa"/>
          </w:tcPr>
          <w:p w14:paraId="76B55A45" w14:textId="77777777" w:rsidR="00C96018" w:rsidRPr="000E5D41" w:rsidRDefault="00C96018" w:rsidP="00C96018">
            <w:pPr>
              <w:pStyle w:val="TableParagraph"/>
              <w:spacing w:before="1"/>
              <w:ind w:left="112" w:right="128"/>
              <w:jc w:val="both"/>
              <w:rPr>
                <w:i/>
                <w:lang w:val="en-US"/>
              </w:rPr>
            </w:pPr>
            <w:r>
              <w:rPr>
                <w:i/>
                <w:lang w:val="en-US"/>
              </w:rPr>
              <w:t>PIE</w:t>
            </w:r>
          </w:p>
          <w:p w14:paraId="668BCC05" w14:textId="094551FB" w:rsidR="00E24C23" w:rsidRDefault="00E24C23" w:rsidP="00E24C23">
            <w:pPr>
              <w:pStyle w:val="TableParagraph"/>
              <w:numPr>
                <w:ilvl w:val="0"/>
                <w:numId w:val="16"/>
              </w:numPr>
              <w:tabs>
                <w:tab w:val="left" w:pos="230"/>
              </w:tabs>
              <w:rPr>
                <w:i/>
              </w:rPr>
            </w:pPr>
            <w:r>
              <w:rPr>
                <w:i/>
              </w:rPr>
              <w:t>Labour Inspect</w:t>
            </w:r>
            <w:r w:rsidR="00B1066B">
              <w:rPr>
                <w:i/>
              </w:rPr>
              <w:t>ion</w:t>
            </w:r>
          </w:p>
          <w:p w14:paraId="4366CFB8" w14:textId="2526ADBD" w:rsidR="00F64EA0" w:rsidRDefault="00F64EA0" w:rsidP="00E24C23">
            <w:pPr>
              <w:pStyle w:val="TableParagraph"/>
              <w:numPr>
                <w:ilvl w:val="0"/>
                <w:numId w:val="16"/>
              </w:numPr>
              <w:tabs>
                <w:tab w:val="left" w:pos="230"/>
              </w:tabs>
              <w:rPr>
                <w:i/>
              </w:rPr>
            </w:pPr>
            <w:r>
              <w:rPr>
                <w:i/>
              </w:rPr>
              <w:t>MASEF</w:t>
            </w:r>
          </w:p>
          <w:p w14:paraId="625F51DD" w14:textId="77777777" w:rsidR="00E24C23" w:rsidRDefault="00E24C23" w:rsidP="00E24C23">
            <w:pPr>
              <w:pStyle w:val="TableParagraph"/>
              <w:ind w:left="0"/>
              <w:rPr>
                <w:rFonts w:ascii="Times New Roman"/>
              </w:rPr>
            </w:pPr>
          </w:p>
          <w:p w14:paraId="7DD47814" w14:textId="77777777" w:rsidR="00E24C23" w:rsidRDefault="00E24C23" w:rsidP="00E24C23">
            <w:pPr>
              <w:pStyle w:val="TableParagraph"/>
              <w:spacing w:before="10"/>
              <w:ind w:left="0"/>
              <w:rPr>
                <w:rFonts w:ascii="Times New Roman"/>
              </w:rPr>
            </w:pPr>
          </w:p>
          <w:p w14:paraId="119CD0E6" w14:textId="46D26E7A" w:rsidR="00E24C23" w:rsidRPr="00E24C23" w:rsidRDefault="00E24C23" w:rsidP="00E24C23">
            <w:pPr>
              <w:pStyle w:val="TableParagraph"/>
              <w:spacing w:line="239" w:lineRule="exact"/>
              <w:ind w:left="112"/>
              <w:rPr>
                <w:i/>
                <w:lang w:val="en-US"/>
              </w:rPr>
            </w:pPr>
          </w:p>
        </w:tc>
        <w:tc>
          <w:tcPr>
            <w:tcW w:w="2535" w:type="dxa"/>
          </w:tcPr>
          <w:p w14:paraId="4806CB84" w14:textId="73F7E2DE" w:rsidR="00E24C23" w:rsidRPr="000E5D41" w:rsidRDefault="003352A8" w:rsidP="00E24C23">
            <w:pPr>
              <w:pStyle w:val="TableParagraph"/>
              <w:spacing w:before="79"/>
              <w:ind w:left="112" w:right="461"/>
              <w:rPr>
                <w:i/>
                <w:lang w:val="en-US"/>
              </w:rPr>
            </w:pPr>
            <w:r>
              <w:rPr>
                <w:i/>
                <w:lang w:val="en-US"/>
              </w:rPr>
              <w:t>Throughout Project implementation</w:t>
            </w:r>
          </w:p>
        </w:tc>
      </w:tr>
    </w:tbl>
    <w:p w14:paraId="3CD59DB7" w14:textId="77777777" w:rsidR="001E5B7C" w:rsidRPr="000E5D41" w:rsidRDefault="001E5B7C" w:rsidP="0018519F">
      <w:pPr>
        <w:jc w:val="both"/>
        <w:rPr>
          <w:rFonts w:ascii="Times New Roman"/>
          <w:sz w:val="20"/>
          <w:lang w:val="en-US"/>
        </w:rPr>
        <w:sectPr w:rsidR="001E5B7C" w:rsidRPr="000E5D41">
          <w:pgSz w:w="15840" w:h="12240" w:orient="landscape"/>
          <w:pgMar w:top="1200" w:right="500" w:bottom="1200" w:left="620" w:header="751" w:footer="1096" w:gutter="0"/>
          <w:cols w:space="720"/>
        </w:sectPr>
      </w:pPr>
    </w:p>
    <w:p w14:paraId="6A105084"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319"/>
        <w:gridCol w:w="2790"/>
        <w:gridCol w:w="2545"/>
      </w:tblGrid>
      <w:tr w:rsidR="002D500A" w:rsidRPr="00CA592F" w14:paraId="434C7502" w14:textId="77777777" w:rsidTr="00185CC9">
        <w:trPr>
          <w:trHeight w:val="4163"/>
        </w:trPr>
        <w:tc>
          <w:tcPr>
            <w:tcW w:w="715" w:type="dxa"/>
          </w:tcPr>
          <w:p w14:paraId="0EEDCC65" w14:textId="77777777" w:rsidR="002D500A" w:rsidRDefault="002D500A" w:rsidP="0018519F">
            <w:pPr>
              <w:pStyle w:val="TableParagraph"/>
              <w:spacing w:line="263" w:lineRule="exact"/>
              <w:ind w:left="114" w:right="103"/>
              <w:jc w:val="both"/>
            </w:pPr>
            <w:r>
              <w:t>4.</w:t>
            </w:r>
            <w:r w:rsidR="007D222B">
              <w:t>4</w:t>
            </w:r>
          </w:p>
        </w:tc>
        <w:tc>
          <w:tcPr>
            <w:tcW w:w="6121" w:type="dxa"/>
          </w:tcPr>
          <w:p w14:paraId="53C6FC82" w14:textId="07C75B55" w:rsidR="002D500A" w:rsidRPr="000E5D41" w:rsidRDefault="002D500A" w:rsidP="00185CC9">
            <w:pPr>
              <w:pStyle w:val="TableParagraph"/>
              <w:ind w:right="200"/>
              <w:jc w:val="both"/>
              <w:rPr>
                <w:lang w:val="en-US"/>
              </w:rPr>
            </w:pPr>
            <w:r w:rsidRPr="000E5D41">
              <w:rPr>
                <w:b/>
                <w:color w:val="5B9BD4"/>
                <w:lang w:val="en-US"/>
              </w:rPr>
              <w:t>SECURITY STAFF:</w:t>
            </w:r>
            <w:r w:rsidRPr="00282CC6">
              <w:rPr>
                <w:color w:val="000000" w:themeColor="text1"/>
                <w:lang w:val="en-US"/>
              </w:rPr>
              <w:t xml:space="preserve"> The</w:t>
            </w:r>
            <w:r w:rsidRPr="00282CC6">
              <w:rPr>
                <w:b/>
                <w:color w:val="000000" w:themeColor="text1"/>
                <w:lang w:val="en-US"/>
              </w:rPr>
              <w:t xml:space="preserve"> </w:t>
            </w:r>
            <w:r w:rsidR="008C033D">
              <w:rPr>
                <w:lang w:val="en-US"/>
              </w:rPr>
              <w:t>Recipient</w:t>
            </w:r>
            <w:r w:rsidRPr="000E5D41">
              <w:rPr>
                <w:lang w:val="en-US"/>
              </w:rPr>
              <w:t xml:space="preserve"> will ensure, where necessary, that suppliers/</w:t>
            </w:r>
            <w:r w:rsidR="00185CC9">
              <w:rPr>
                <w:lang w:val="en-US"/>
              </w:rPr>
              <w:t xml:space="preserve">service </w:t>
            </w:r>
            <w:r w:rsidRPr="000E5D41">
              <w:rPr>
                <w:lang w:val="en-US"/>
              </w:rPr>
              <w:t>providers requiring security services for their personnel and property can:</w:t>
            </w:r>
          </w:p>
          <w:p w14:paraId="74DC848B" w14:textId="5561FA60" w:rsidR="002D500A" w:rsidRPr="00185CC9" w:rsidRDefault="002D500A" w:rsidP="00185CC9">
            <w:pPr>
              <w:pStyle w:val="TableParagraph"/>
              <w:numPr>
                <w:ilvl w:val="0"/>
                <w:numId w:val="13"/>
              </w:numPr>
              <w:tabs>
                <w:tab w:val="left" w:pos="835"/>
                <w:tab w:val="left" w:pos="836"/>
              </w:tabs>
              <w:spacing w:line="267" w:lineRule="exact"/>
              <w:ind w:right="200" w:hanging="361"/>
              <w:jc w:val="both"/>
              <w:rPr>
                <w:lang w:val="en-US"/>
              </w:rPr>
            </w:pPr>
            <w:r w:rsidRPr="000E5D41">
              <w:rPr>
                <w:lang w:val="en-US"/>
              </w:rPr>
              <w:t>favor the use of security services</w:t>
            </w:r>
            <w:r w:rsidR="00185CC9">
              <w:rPr>
                <w:lang w:val="en-US"/>
              </w:rPr>
              <w:t xml:space="preserve"> </w:t>
            </w:r>
            <w:r w:rsidRPr="00185CC9">
              <w:rPr>
                <w:lang w:val="en-US"/>
              </w:rPr>
              <w:t>existing in the project area</w:t>
            </w:r>
          </w:p>
          <w:p w14:paraId="11C18BA6" w14:textId="31FAEA55" w:rsidR="002D500A" w:rsidRPr="00185CC9" w:rsidRDefault="002D500A" w:rsidP="00185CC9">
            <w:pPr>
              <w:pStyle w:val="TableParagraph"/>
              <w:numPr>
                <w:ilvl w:val="0"/>
                <w:numId w:val="13"/>
              </w:numPr>
              <w:tabs>
                <w:tab w:val="left" w:pos="481"/>
                <w:tab w:val="left" w:pos="836"/>
              </w:tabs>
              <w:ind w:right="200" w:hanging="379"/>
              <w:jc w:val="both"/>
              <w:rPr>
                <w:lang w:val="en-US"/>
              </w:rPr>
            </w:pPr>
            <w:r w:rsidRPr="000E5D41">
              <w:rPr>
                <w:lang w:val="en-US"/>
              </w:rPr>
              <w:t>in case of need to use security services</w:t>
            </w:r>
            <w:r w:rsidRPr="00185CC9">
              <w:rPr>
                <w:lang w:val="en-US"/>
              </w:rPr>
              <w:t>, ensure the</w:t>
            </w:r>
            <w:r w:rsidR="00185CC9">
              <w:rPr>
                <w:lang w:val="en-US"/>
              </w:rPr>
              <w:t xml:space="preserve"> </w:t>
            </w:r>
            <w:r w:rsidRPr="00185CC9">
              <w:rPr>
                <w:lang w:val="en-US"/>
              </w:rPr>
              <w:t>signing of a formal agreement, including clauses on compliance with code of conduct</w:t>
            </w:r>
          </w:p>
          <w:p w14:paraId="4917078A" w14:textId="77777777" w:rsidR="002D500A" w:rsidRPr="000E5D41" w:rsidRDefault="002D500A" w:rsidP="00185CC9">
            <w:pPr>
              <w:pStyle w:val="TableParagraph"/>
              <w:tabs>
                <w:tab w:val="left" w:pos="835"/>
              </w:tabs>
              <w:ind w:left="835" w:right="200" w:hanging="360"/>
              <w:jc w:val="both"/>
              <w:rPr>
                <w:lang w:val="en-US"/>
              </w:rPr>
            </w:pPr>
            <w:r w:rsidRPr="000E5D41">
              <w:rPr>
                <w:rFonts w:ascii="Times New Roman" w:hAnsi="Times New Roman"/>
                <w:lang w:val="en-US"/>
              </w:rPr>
              <w:t>-</w:t>
            </w:r>
            <w:r w:rsidRPr="000E5D41">
              <w:rPr>
                <w:rFonts w:ascii="Times New Roman" w:hAnsi="Times New Roman"/>
                <w:lang w:val="en-US"/>
              </w:rPr>
              <w:tab/>
            </w:r>
            <w:r w:rsidRPr="000E5D41">
              <w:rPr>
                <w:lang w:val="en-US"/>
              </w:rPr>
              <w:t>train security personnel on human rights and GBV issues</w:t>
            </w:r>
          </w:p>
          <w:p w14:paraId="138927BB" w14:textId="77777777" w:rsidR="005C2A3B" w:rsidRPr="000E5D41" w:rsidRDefault="005C2A3B" w:rsidP="00185CC9">
            <w:pPr>
              <w:pStyle w:val="TableParagraph"/>
              <w:ind w:right="200"/>
              <w:jc w:val="both"/>
              <w:rPr>
                <w:lang w:val="en-US"/>
              </w:rPr>
            </w:pPr>
          </w:p>
          <w:p w14:paraId="0FC5E84F" w14:textId="028C0F55" w:rsidR="005C2A3B" w:rsidRPr="000E5D41" w:rsidRDefault="005C2A3B" w:rsidP="00185CC9">
            <w:pPr>
              <w:pStyle w:val="TableParagraph"/>
              <w:ind w:right="200"/>
              <w:jc w:val="both"/>
              <w:rPr>
                <w:lang w:val="en-US"/>
              </w:rPr>
            </w:pPr>
            <w:r w:rsidRPr="000E5D41">
              <w:rPr>
                <w:lang w:val="en-US"/>
              </w:rPr>
              <w:t xml:space="preserve">Before using security personnel to protect Project workers and property, </w:t>
            </w:r>
            <w:r w:rsidR="0004356E">
              <w:rPr>
                <w:lang w:val="en-US"/>
              </w:rPr>
              <w:t xml:space="preserve"> particularly</w:t>
            </w:r>
            <w:r w:rsidR="001C026D">
              <w:rPr>
                <w:lang w:val="en-US"/>
              </w:rPr>
              <w:t xml:space="preserve"> around </w:t>
            </w:r>
            <w:proofErr w:type="spellStart"/>
            <w:r w:rsidR="001C026D">
              <w:rPr>
                <w:lang w:val="en-US"/>
              </w:rPr>
              <w:t>M’bera</w:t>
            </w:r>
            <w:proofErr w:type="spellEnd"/>
            <w:r w:rsidR="001C026D">
              <w:rPr>
                <w:lang w:val="en-US"/>
              </w:rPr>
              <w:t xml:space="preserve"> camp, </w:t>
            </w:r>
            <w:r w:rsidRPr="000E5D41">
              <w:rPr>
                <w:lang w:val="en-US"/>
              </w:rPr>
              <w:t>the</w:t>
            </w:r>
            <w:r w:rsidR="00282CC6">
              <w:rPr>
                <w:lang w:val="en-US"/>
              </w:rPr>
              <w:t xml:space="preserve"> </w:t>
            </w:r>
            <w:r w:rsidR="008C033D">
              <w:rPr>
                <w:lang w:val="en-US"/>
              </w:rPr>
              <w:t>Recipient</w:t>
            </w:r>
            <w:r w:rsidRPr="000E5D41">
              <w:rPr>
                <w:lang w:val="en-US"/>
              </w:rPr>
              <w:t xml:space="preserve"> will ensure that: (i) their backgrounds have been duly checked to ensure that such personnel have not engaged in unlawful or threatening </w:t>
            </w:r>
            <w:r w:rsidR="00282CC6" w:rsidRPr="000E5D41">
              <w:rPr>
                <w:lang w:val="en-US"/>
              </w:rPr>
              <w:t>behavior</w:t>
            </w:r>
            <w:r w:rsidRPr="000E5D41">
              <w:rPr>
                <w:lang w:val="en-US"/>
              </w:rPr>
              <w:t xml:space="preserve">, including, but not limited to, </w:t>
            </w:r>
            <w:r w:rsidR="00FC5514">
              <w:rPr>
                <w:lang w:val="en-US"/>
              </w:rPr>
              <w:t>GBV</w:t>
            </w:r>
            <w:r w:rsidRPr="000E5D41">
              <w:rPr>
                <w:lang w:val="en-US"/>
              </w:rPr>
              <w:t xml:space="preserve"> or excessive use of force ; and (ii) they have received appropriate training and instruction, including in the use of force and the adoption of appropriate conduct/</w:t>
            </w:r>
            <w:r w:rsidR="00282CC6">
              <w:rPr>
                <w:lang w:val="en-US"/>
              </w:rPr>
              <w:t xml:space="preserve"> </w:t>
            </w:r>
            <w:r w:rsidR="00282CC6" w:rsidRPr="000E5D41">
              <w:rPr>
                <w:lang w:val="en-US"/>
              </w:rPr>
              <w:t>behavior</w:t>
            </w:r>
            <w:r w:rsidRPr="000E5D41">
              <w:rPr>
                <w:lang w:val="en-US"/>
              </w:rPr>
              <w:t xml:space="preserve">, in a manner acceptable to the </w:t>
            </w:r>
            <w:r w:rsidR="00762AA3">
              <w:rPr>
                <w:lang w:val="en-US"/>
              </w:rPr>
              <w:t>Bank</w:t>
            </w:r>
            <w:r w:rsidR="00762AA3" w:rsidRPr="000E5D41">
              <w:rPr>
                <w:lang w:val="en-US"/>
              </w:rPr>
              <w:t xml:space="preserve"> </w:t>
            </w:r>
            <w:r w:rsidRPr="000E5D41">
              <w:rPr>
                <w:lang w:val="en-US"/>
              </w:rPr>
              <w:t>and further described in</w:t>
            </w:r>
            <w:r w:rsidR="00282CC6">
              <w:rPr>
                <w:lang w:val="en-US"/>
              </w:rPr>
              <w:t xml:space="preserve"> </w:t>
            </w:r>
            <w:r w:rsidRPr="000E5D41">
              <w:rPr>
                <w:lang w:val="en-US"/>
              </w:rPr>
              <w:t xml:space="preserve">detailed in the </w:t>
            </w:r>
            <w:r w:rsidR="00762AA3">
              <w:rPr>
                <w:lang w:val="en-US"/>
              </w:rPr>
              <w:t>P</w:t>
            </w:r>
            <w:r w:rsidRPr="000E5D41">
              <w:rPr>
                <w:lang w:val="en-US"/>
              </w:rPr>
              <w:t xml:space="preserve">roject </w:t>
            </w:r>
            <w:r w:rsidR="00762AA3">
              <w:rPr>
                <w:lang w:val="en-US"/>
              </w:rPr>
              <w:t>M</w:t>
            </w:r>
            <w:r w:rsidRPr="000E5D41">
              <w:rPr>
                <w:lang w:val="en-US"/>
              </w:rPr>
              <w:t>anual</w:t>
            </w:r>
            <w:r w:rsidR="00762AA3">
              <w:rPr>
                <w:lang w:val="en-US"/>
              </w:rPr>
              <w:t>s</w:t>
            </w:r>
            <w:r w:rsidRPr="000E5D41">
              <w:rPr>
                <w:lang w:val="en-US"/>
              </w:rPr>
              <w:t>.</w:t>
            </w:r>
          </w:p>
          <w:p w14:paraId="366DDB18" w14:textId="77777777" w:rsidR="005C2A3B" w:rsidRPr="000E5D41" w:rsidRDefault="005C2A3B" w:rsidP="00185CC9">
            <w:pPr>
              <w:pStyle w:val="TableParagraph"/>
              <w:spacing w:before="4"/>
              <w:ind w:left="0" w:right="200"/>
              <w:jc w:val="both"/>
              <w:rPr>
                <w:rFonts w:ascii="Times New Roman"/>
                <w:sz w:val="23"/>
                <w:lang w:val="en-US"/>
              </w:rPr>
            </w:pPr>
          </w:p>
          <w:p w14:paraId="2F7AEAA2" w14:textId="4F372BEF" w:rsidR="005C2A3B" w:rsidRPr="000E5D41" w:rsidRDefault="005C2A3B" w:rsidP="00185CC9">
            <w:pPr>
              <w:pStyle w:val="TableParagraph"/>
              <w:tabs>
                <w:tab w:val="left" w:pos="835"/>
              </w:tabs>
              <w:ind w:right="200"/>
              <w:jc w:val="both"/>
              <w:rPr>
                <w:lang w:val="en-US"/>
              </w:rPr>
            </w:pPr>
            <w:r w:rsidRPr="000E5D41">
              <w:rPr>
                <w:lang w:val="en-US"/>
              </w:rPr>
              <w:t xml:space="preserve">The </w:t>
            </w:r>
            <w:r w:rsidR="008C033D">
              <w:rPr>
                <w:lang w:val="en-US"/>
              </w:rPr>
              <w:t>Recipient</w:t>
            </w:r>
            <w:r w:rsidRPr="000E5D41">
              <w:rPr>
                <w:lang w:val="en-US"/>
              </w:rPr>
              <w:t xml:space="preserve"> will promptly investigate all allegations of unlawful or threatening acts committed by security personnel deployed to protect Project personnel and property, take the necessary measures (or urge the relevant parties to take them) to prevent any repetition of such acts and, if necessary, report such acts to the relevant authorities.</w:t>
            </w:r>
          </w:p>
        </w:tc>
        <w:tc>
          <w:tcPr>
            <w:tcW w:w="2319" w:type="dxa"/>
          </w:tcPr>
          <w:p w14:paraId="19880433" w14:textId="478DFB93" w:rsidR="002D500A" w:rsidRPr="000E5D41" w:rsidRDefault="00282CC6" w:rsidP="00960F7C">
            <w:pPr>
              <w:pStyle w:val="TableParagraph"/>
              <w:spacing w:line="263" w:lineRule="exact"/>
              <w:ind w:left="0"/>
              <w:rPr>
                <w:i/>
                <w:lang w:val="en-US"/>
              </w:rPr>
            </w:pPr>
            <w:r>
              <w:rPr>
                <w:i/>
                <w:lang w:val="en-US"/>
              </w:rPr>
              <w:t xml:space="preserve">   </w:t>
            </w:r>
            <w:r w:rsidR="002D500A" w:rsidRPr="000E5D41">
              <w:rPr>
                <w:i/>
                <w:lang w:val="en-US"/>
              </w:rPr>
              <w:t xml:space="preserve">Before the start </w:t>
            </w:r>
          </w:p>
          <w:p w14:paraId="1215C69D" w14:textId="77777777" w:rsidR="002D500A" w:rsidRPr="000E5D41" w:rsidRDefault="002D500A" w:rsidP="00960F7C">
            <w:pPr>
              <w:pStyle w:val="TableParagraph"/>
              <w:spacing w:line="238" w:lineRule="exact"/>
              <w:rPr>
                <w:i/>
                <w:lang w:val="en-US"/>
              </w:rPr>
            </w:pPr>
            <w:r w:rsidRPr="000E5D41">
              <w:rPr>
                <w:i/>
                <w:lang w:val="en-US"/>
              </w:rPr>
              <w:t>of the activities.</w:t>
            </w:r>
          </w:p>
          <w:p w14:paraId="68711D58" w14:textId="77777777" w:rsidR="002D500A" w:rsidRPr="000E5D41" w:rsidRDefault="002D500A" w:rsidP="00960F7C">
            <w:pPr>
              <w:pStyle w:val="TableParagraph"/>
              <w:spacing w:line="239" w:lineRule="exact"/>
              <w:rPr>
                <w:i/>
                <w:lang w:val="en-US"/>
              </w:rPr>
            </w:pPr>
          </w:p>
          <w:p w14:paraId="567FAE88" w14:textId="77777777" w:rsidR="00E13157" w:rsidRPr="000E5D41" w:rsidRDefault="00E13157" w:rsidP="00960F7C">
            <w:pPr>
              <w:pStyle w:val="TableParagraph"/>
              <w:spacing w:line="239" w:lineRule="exact"/>
              <w:rPr>
                <w:i/>
                <w:lang w:val="en-US"/>
              </w:rPr>
            </w:pPr>
          </w:p>
          <w:p w14:paraId="7B577104" w14:textId="77777777" w:rsidR="00E13157" w:rsidRPr="000E5D41" w:rsidRDefault="00E13157" w:rsidP="00960F7C">
            <w:pPr>
              <w:pStyle w:val="TableParagraph"/>
              <w:spacing w:line="239" w:lineRule="exact"/>
              <w:rPr>
                <w:i/>
                <w:lang w:val="en-US"/>
              </w:rPr>
            </w:pPr>
          </w:p>
          <w:p w14:paraId="6497AFF2" w14:textId="77777777" w:rsidR="002D500A" w:rsidRPr="000E5D41" w:rsidRDefault="002D500A" w:rsidP="00960F7C">
            <w:pPr>
              <w:pStyle w:val="TableParagraph"/>
              <w:spacing w:line="239" w:lineRule="exact"/>
              <w:rPr>
                <w:i/>
                <w:lang w:val="en-US"/>
              </w:rPr>
            </w:pPr>
            <w:r w:rsidRPr="000E5D41">
              <w:rPr>
                <w:i/>
                <w:lang w:val="en-US"/>
              </w:rPr>
              <w:t>During and after</w:t>
            </w:r>
          </w:p>
          <w:p w14:paraId="2A45BCBE" w14:textId="77777777" w:rsidR="002D500A" w:rsidRPr="000E5D41" w:rsidRDefault="002D500A" w:rsidP="00960F7C">
            <w:pPr>
              <w:pStyle w:val="TableParagraph"/>
              <w:spacing w:line="244" w:lineRule="exact"/>
              <w:rPr>
                <w:i/>
                <w:lang w:val="en-US"/>
              </w:rPr>
            </w:pPr>
            <w:r w:rsidRPr="000E5D41">
              <w:rPr>
                <w:i/>
                <w:lang w:val="en-US"/>
              </w:rPr>
              <w:t xml:space="preserve">the </w:t>
            </w:r>
            <w:r w:rsidR="007D78DA">
              <w:rPr>
                <w:i/>
                <w:lang w:val="en-US"/>
              </w:rPr>
              <w:t>implementation</w:t>
            </w:r>
            <w:r w:rsidRPr="000E5D41">
              <w:rPr>
                <w:i/>
                <w:lang w:val="en-US"/>
              </w:rPr>
              <w:t xml:space="preserve"> of the Project.</w:t>
            </w:r>
          </w:p>
          <w:p w14:paraId="50669918" w14:textId="77777777" w:rsidR="00E13157" w:rsidRPr="000E5D41" w:rsidRDefault="00E13157" w:rsidP="00960F7C">
            <w:pPr>
              <w:pStyle w:val="TableParagraph"/>
              <w:spacing w:before="109" w:line="264" w:lineRule="exact"/>
              <w:rPr>
                <w:i/>
                <w:lang w:val="en-US"/>
              </w:rPr>
            </w:pPr>
          </w:p>
          <w:p w14:paraId="0B0BFFEB" w14:textId="129D568E" w:rsidR="002D500A" w:rsidRPr="00755776" w:rsidRDefault="002D500A" w:rsidP="00960F7C">
            <w:pPr>
              <w:pStyle w:val="TableParagraph"/>
              <w:spacing w:before="109" w:line="264" w:lineRule="exact"/>
              <w:rPr>
                <w:i/>
                <w:lang w:val="en-US"/>
              </w:rPr>
            </w:pPr>
          </w:p>
        </w:tc>
        <w:tc>
          <w:tcPr>
            <w:tcW w:w="2790" w:type="dxa"/>
          </w:tcPr>
          <w:p w14:paraId="627DDE4D" w14:textId="4B10D410" w:rsidR="002D500A" w:rsidRPr="000E5D41" w:rsidRDefault="002D500A" w:rsidP="00185CC9">
            <w:pPr>
              <w:pStyle w:val="TableParagraph"/>
              <w:spacing w:line="263" w:lineRule="exact"/>
              <w:ind w:left="112" w:right="90"/>
              <w:rPr>
                <w:i/>
                <w:lang w:val="en-US"/>
              </w:rPr>
            </w:pPr>
            <w:r w:rsidRPr="000E5D41">
              <w:rPr>
                <w:i/>
                <w:lang w:val="en-US"/>
              </w:rPr>
              <w:t>- Security services</w:t>
            </w:r>
            <w:r w:rsidR="00185CC9">
              <w:rPr>
                <w:i/>
                <w:lang w:val="en-US"/>
              </w:rPr>
              <w:t xml:space="preserve"> (</w:t>
            </w:r>
            <w:proofErr w:type="gramStart"/>
            <w:r w:rsidR="00185CC9">
              <w:rPr>
                <w:i/>
                <w:lang w:val="en-US"/>
              </w:rPr>
              <w:t>in particular in</w:t>
            </w:r>
            <w:proofErr w:type="gramEnd"/>
            <w:r w:rsidR="00185CC9">
              <w:rPr>
                <w:i/>
                <w:lang w:val="en-US"/>
              </w:rPr>
              <w:t xml:space="preserve"> </w:t>
            </w:r>
            <w:proofErr w:type="spellStart"/>
            <w:r w:rsidR="00185CC9">
              <w:rPr>
                <w:i/>
                <w:lang w:val="en-US"/>
              </w:rPr>
              <w:t>Mbera</w:t>
            </w:r>
            <w:proofErr w:type="spellEnd"/>
            <w:r w:rsidR="00185CC9">
              <w:rPr>
                <w:i/>
                <w:lang w:val="en-US"/>
              </w:rPr>
              <w:t xml:space="preserve"> camp and around)</w:t>
            </w:r>
          </w:p>
          <w:p w14:paraId="11C624B7" w14:textId="5FA43770" w:rsidR="002D500A" w:rsidRPr="000E5D41" w:rsidRDefault="002D500A" w:rsidP="00185CC9">
            <w:pPr>
              <w:pStyle w:val="TableParagraph"/>
              <w:spacing w:line="238" w:lineRule="exact"/>
              <w:ind w:left="112" w:right="90"/>
              <w:rPr>
                <w:i/>
                <w:lang w:val="en-US"/>
              </w:rPr>
            </w:pPr>
            <w:r w:rsidRPr="000E5D41">
              <w:rPr>
                <w:i/>
                <w:lang w:val="en-US"/>
              </w:rPr>
              <w:t>- Labor Inspect</w:t>
            </w:r>
            <w:r w:rsidR="00185CC9">
              <w:rPr>
                <w:i/>
                <w:lang w:val="en-US"/>
              </w:rPr>
              <w:t>ion</w:t>
            </w:r>
          </w:p>
          <w:p w14:paraId="797B33CE" w14:textId="77777777" w:rsidR="002D500A" w:rsidRPr="000E5D41" w:rsidRDefault="002D500A" w:rsidP="00185CC9">
            <w:pPr>
              <w:pStyle w:val="TableParagraph"/>
              <w:spacing w:line="239" w:lineRule="exact"/>
              <w:ind w:left="112" w:right="90"/>
              <w:rPr>
                <w:i/>
                <w:lang w:val="en-US"/>
              </w:rPr>
            </w:pPr>
            <w:r w:rsidRPr="000E5D41">
              <w:rPr>
                <w:i/>
                <w:lang w:val="en-US"/>
              </w:rPr>
              <w:t>- Project Coordination</w:t>
            </w:r>
          </w:p>
          <w:p w14:paraId="067F4FF0" w14:textId="3EDB973A" w:rsidR="002D500A" w:rsidRPr="000E5D41" w:rsidRDefault="002D500A" w:rsidP="00185CC9">
            <w:pPr>
              <w:pStyle w:val="TableParagraph"/>
              <w:spacing w:line="244" w:lineRule="exact"/>
              <w:ind w:left="112" w:right="90"/>
              <w:rPr>
                <w:i/>
                <w:lang w:val="en-US"/>
              </w:rPr>
            </w:pPr>
            <w:r w:rsidRPr="000E5D41">
              <w:rPr>
                <w:i/>
                <w:lang w:val="en-US"/>
              </w:rPr>
              <w:t xml:space="preserve">- </w:t>
            </w:r>
            <w:r w:rsidR="00F64EA0">
              <w:rPr>
                <w:i/>
                <w:lang w:val="en-US"/>
              </w:rPr>
              <w:t>MASEF</w:t>
            </w:r>
          </w:p>
          <w:p w14:paraId="3E8306FB" w14:textId="71DB0A8B" w:rsidR="002D500A" w:rsidRDefault="002D500A" w:rsidP="00185CC9">
            <w:pPr>
              <w:pStyle w:val="TableParagraph"/>
              <w:spacing w:line="224" w:lineRule="exact"/>
              <w:ind w:left="112" w:right="90"/>
              <w:rPr>
                <w:i/>
              </w:rPr>
            </w:pPr>
          </w:p>
        </w:tc>
        <w:tc>
          <w:tcPr>
            <w:tcW w:w="2545" w:type="dxa"/>
          </w:tcPr>
          <w:p w14:paraId="43AF9DFB" w14:textId="6751499A" w:rsidR="002D500A" w:rsidRPr="006E4C4B" w:rsidRDefault="003352A8" w:rsidP="00960F7C">
            <w:pPr>
              <w:pStyle w:val="TableParagraph"/>
              <w:spacing w:line="238" w:lineRule="exact"/>
              <w:ind w:left="112"/>
              <w:rPr>
                <w:i/>
                <w:lang w:val="en-US"/>
              </w:rPr>
            </w:pPr>
            <w:r>
              <w:rPr>
                <w:i/>
                <w:lang w:val="en-US"/>
              </w:rPr>
              <w:t>Throughout Project implementation</w:t>
            </w:r>
          </w:p>
        </w:tc>
      </w:tr>
    </w:tbl>
    <w:p w14:paraId="6731AADC" w14:textId="77777777" w:rsidR="001E5B7C" w:rsidRPr="006E4C4B" w:rsidRDefault="001E5B7C" w:rsidP="0018519F">
      <w:pPr>
        <w:jc w:val="both"/>
        <w:rPr>
          <w:rFonts w:ascii="Times New Roman"/>
          <w:sz w:val="16"/>
          <w:lang w:val="en-US"/>
        </w:rPr>
        <w:sectPr w:rsidR="001E5B7C" w:rsidRPr="006E4C4B">
          <w:pgSz w:w="15840" w:h="12240" w:orient="landscape"/>
          <w:pgMar w:top="1200" w:right="500" w:bottom="1200" w:left="620" w:header="751" w:footer="1096" w:gutter="0"/>
          <w:cols w:space="720"/>
        </w:sectPr>
      </w:pPr>
    </w:p>
    <w:p w14:paraId="7774B1A7" w14:textId="77777777" w:rsidR="001E5B7C" w:rsidRPr="006E4C4B"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600"/>
        <w:gridCol w:w="6126"/>
        <w:gridCol w:w="2252"/>
        <w:gridCol w:w="2492"/>
        <w:gridCol w:w="15"/>
        <w:gridCol w:w="14"/>
        <w:gridCol w:w="2881"/>
      </w:tblGrid>
      <w:tr w:rsidR="001E5B7C" w:rsidRPr="00755776" w14:paraId="5091572F" w14:textId="77777777" w:rsidTr="00323D17">
        <w:trPr>
          <w:trHeight w:val="292"/>
        </w:trPr>
        <w:tc>
          <w:tcPr>
            <w:tcW w:w="115" w:type="dxa"/>
            <w:tcBorders>
              <w:right w:val="nil"/>
            </w:tcBorders>
            <w:shd w:val="clear" w:color="auto" w:fill="F7C9AC"/>
          </w:tcPr>
          <w:p w14:paraId="52D05DE9" w14:textId="77777777" w:rsidR="001E5B7C" w:rsidRPr="006E4C4B" w:rsidRDefault="001E5B7C" w:rsidP="0018519F">
            <w:pPr>
              <w:pStyle w:val="TableParagraph"/>
              <w:ind w:left="0"/>
              <w:jc w:val="both"/>
              <w:rPr>
                <w:rFonts w:ascii="Times New Roman"/>
                <w:sz w:val="20"/>
                <w:lang w:val="en-US"/>
              </w:rPr>
            </w:pPr>
          </w:p>
        </w:tc>
        <w:tc>
          <w:tcPr>
            <w:tcW w:w="14380" w:type="dxa"/>
            <w:gridSpan w:val="7"/>
            <w:tcBorders>
              <w:left w:val="nil"/>
            </w:tcBorders>
            <w:shd w:val="clear" w:color="auto" w:fill="F7C9AC"/>
          </w:tcPr>
          <w:p w14:paraId="1EAF926E" w14:textId="77777777" w:rsidR="001E5B7C" w:rsidRPr="007D78DA" w:rsidRDefault="007D78DA" w:rsidP="0018519F">
            <w:pPr>
              <w:pStyle w:val="TableParagraph"/>
              <w:spacing w:line="272" w:lineRule="exact"/>
              <w:ind w:left="5"/>
              <w:jc w:val="both"/>
              <w:rPr>
                <w:b/>
                <w:sz w:val="24"/>
                <w:lang w:val="en-US"/>
              </w:rPr>
            </w:pPr>
            <w:r w:rsidRPr="007D78DA">
              <w:rPr>
                <w:b/>
                <w:sz w:val="24"/>
                <w:lang w:val="en-US"/>
              </w:rPr>
              <w:t>ESS 5</w:t>
            </w:r>
            <w:r w:rsidR="002B78C0" w:rsidRPr="007D78DA">
              <w:rPr>
                <w:b/>
                <w:sz w:val="24"/>
                <w:lang w:val="en-US"/>
              </w:rPr>
              <w:t xml:space="preserve">: LAND ACQUISITION, </w:t>
            </w:r>
            <w:r w:rsidRPr="007D78DA">
              <w:rPr>
                <w:b/>
                <w:sz w:val="24"/>
                <w:lang w:val="en-US"/>
              </w:rPr>
              <w:t>RESTRICTIONS ON LAND US</w:t>
            </w:r>
            <w:r>
              <w:rPr>
                <w:b/>
                <w:sz w:val="24"/>
                <w:lang w:val="en-US"/>
              </w:rPr>
              <w:t>E AND INVOLUNTARY RESETTLEMENT</w:t>
            </w:r>
          </w:p>
        </w:tc>
      </w:tr>
      <w:tr w:rsidR="006201E8" w:rsidRPr="00A0105B" w14:paraId="373EF755" w14:textId="77777777" w:rsidTr="00323D17">
        <w:trPr>
          <w:trHeight w:val="645"/>
        </w:trPr>
        <w:tc>
          <w:tcPr>
            <w:tcW w:w="6841" w:type="dxa"/>
            <w:gridSpan w:val="3"/>
            <w:tcBorders>
              <w:top w:val="single" w:sz="18" w:space="0" w:color="000000"/>
              <w:bottom w:val="single" w:sz="18" w:space="0" w:color="000000"/>
            </w:tcBorders>
            <w:shd w:val="clear" w:color="auto" w:fill="D6E3BC" w:themeFill="accent3" w:themeFillTint="66"/>
          </w:tcPr>
          <w:p w14:paraId="72CA7C04"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MATERIAL MEASURES AND ACTIONS</w:t>
            </w:r>
          </w:p>
        </w:tc>
        <w:tc>
          <w:tcPr>
            <w:tcW w:w="2252" w:type="dxa"/>
            <w:tcBorders>
              <w:top w:val="single" w:sz="18" w:space="0" w:color="000000"/>
              <w:bottom w:val="single" w:sz="18" w:space="0" w:color="000000"/>
            </w:tcBorders>
            <w:shd w:val="clear" w:color="auto" w:fill="D6E3BC" w:themeFill="accent3" w:themeFillTint="66"/>
          </w:tcPr>
          <w:p w14:paraId="5D048C67"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TIMEFRAME</w:t>
            </w:r>
          </w:p>
        </w:tc>
        <w:tc>
          <w:tcPr>
            <w:tcW w:w="2507" w:type="dxa"/>
            <w:gridSpan w:val="2"/>
            <w:tcBorders>
              <w:top w:val="single" w:sz="18" w:space="0" w:color="000000"/>
              <w:bottom w:val="single" w:sz="18" w:space="0" w:color="000000"/>
            </w:tcBorders>
            <w:shd w:val="clear" w:color="auto" w:fill="D6E3BC" w:themeFill="accent3" w:themeFillTint="66"/>
          </w:tcPr>
          <w:p w14:paraId="128B3B70"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RESPONSIBLE ENTITY/ AUTHORITY</w:t>
            </w:r>
            <w:r w:rsidRPr="006201E8">
              <w:rPr>
                <w:b/>
                <w:i/>
                <w:color w:val="000000" w:themeColor="text1"/>
                <w:sz w:val="20"/>
                <w:szCs w:val="20"/>
                <w:lang w:val="en-US"/>
              </w:rPr>
              <w:t xml:space="preserve"> </w:t>
            </w:r>
          </w:p>
        </w:tc>
        <w:tc>
          <w:tcPr>
            <w:tcW w:w="2895" w:type="dxa"/>
            <w:gridSpan w:val="2"/>
            <w:tcBorders>
              <w:top w:val="single" w:sz="18" w:space="0" w:color="000000"/>
              <w:bottom w:val="single" w:sz="18" w:space="0" w:color="000000"/>
            </w:tcBorders>
            <w:shd w:val="clear" w:color="auto" w:fill="D6E3BC" w:themeFill="accent3" w:themeFillTint="66"/>
          </w:tcPr>
          <w:p w14:paraId="0274005F"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DURATION</w:t>
            </w:r>
          </w:p>
        </w:tc>
      </w:tr>
      <w:tr w:rsidR="006201E8" w:rsidRPr="00755776" w14:paraId="55888724" w14:textId="77777777" w:rsidTr="00323D17">
        <w:trPr>
          <w:trHeight w:val="1878"/>
        </w:trPr>
        <w:tc>
          <w:tcPr>
            <w:tcW w:w="715" w:type="dxa"/>
            <w:gridSpan w:val="2"/>
          </w:tcPr>
          <w:p w14:paraId="05A341EA" w14:textId="5A709361" w:rsidR="006201E8" w:rsidRDefault="006201E8" w:rsidP="006201E8">
            <w:pPr>
              <w:pStyle w:val="TableParagraph"/>
              <w:spacing w:line="268" w:lineRule="exact"/>
              <w:ind w:left="114" w:right="103"/>
              <w:jc w:val="both"/>
            </w:pPr>
            <w:r>
              <w:t>5.1</w:t>
            </w:r>
          </w:p>
        </w:tc>
        <w:tc>
          <w:tcPr>
            <w:tcW w:w="6126" w:type="dxa"/>
          </w:tcPr>
          <w:p w14:paraId="632463CE" w14:textId="697E6841" w:rsidR="006201E8" w:rsidRPr="000E5D41" w:rsidRDefault="006201E8" w:rsidP="00575E47">
            <w:pPr>
              <w:pStyle w:val="TableParagraph"/>
              <w:spacing w:line="268" w:lineRule="exact"/>
              <w:ind w:right="200"/>
              <w:jc w:val="both"/>
              <w:rPr>
                <w:lang w:val="en-US"/>
              </w:rPr>
            </w:pPr>
            <w:r w:rsidRPr="000E5D41">
              <w:rPr>
                <w:b/>
                <w:color w:val="5B9BD4"/>
                <w:lang w:val="en-US"/>
              </w:rPr>
              <w:t xml:space="preserve">LAND ACQUISITION AND </w:t>
            </w:r>
            <w:r w:rsidR="006A7D08">
              <w:rPr>
                <w:b/>
                <w:color w:val="5B9BD4"/>
                <w:lang w:val="en-US"/>
              </w:rPr>
              <w:t>RESETTLEMENT</w:t>
            </w:r>
            <w:r w:rsidRPr="000E5D41">
              <w:rPr>
                <w:b/>
                <w:color w:val="5B9BD4"/>
                <w:lang w:val="en-US"/>
              </w:rPr>
              <w:t xml:space="preserve">: </w:t>
            </w:r>
            <w:r w:rsidRPr="000E5D41">
              <w:rPr>
                <w:lang w:val="en-US"/>
              </w:rPr>
              <w:t>No</w:t>
            </w:r>
          </w:p>
          <w:p w14:paraId="0B6875D9" w14:textId="62E6C299" w:rsidR="006201E8" w:rsidRPr="000E5D41" w:rsidRDefault="006201E8" w:rsidP="00575E47">
            <w:pPr>
              <w:pStyle w:val="TableParagraph"/>
              <w:ind w:right="200"/>
              <w:jc w:val="both"/>
              <w:rPr>
                <w:lang w:val="en-US"/>
              </w:rPr>
            </w:pPr>
            <w:r w:rsidRPr="000E5D41">
              <w:rPr>
                <w:lang w:val="en-US"/>
              </w:rPr>
              <w:t xml:space="preserve">land acquisition should take place </w:t>
            </w:r>
            <w:r w:rsidR="00762AA3">
              <w:rPr>
                <w:lang w:val="en-US"/>
              </w:rPr>
              <w:t>to</w:t>
            </w:r>
            <w:r w:rsidR="00575E47">
              <w:rPr>
                <w:lang w:val="en-US"/>
              </w:rPr>
              <w:t xml:space="preserve"> </w:t>
            </w:r>
            <w:r w:rsidRPr="000E5D41">
              <w:rPr>
                <w:lang w:val="en-US"/>
              </w:rPr>
              <w:t xml:space="preserve">implement Project activities. However, should such cases be considered, the </w:t>
            </w:r>
            <w:r w:rsidR="008C033D">
              <w:rPr>
                <w:lang w:val="en-US"/>
              </w:rPr>
              <w:t>Recipient</w:t>
            </w:r>
            <w:r w:rsidRPr="000E5D41">
              <w:rPr>
                <w:lang w:val="en-US"/>
              </w:rPr>
              <w:t xml:space="preserve"> will need to prepare a re</w:t>
            </w:r>
            <w:r w:rsidR="007D78DA">
              <w:rPr>
                <w:lang w:val="en-US"/>
              </w:rPr>
              <w:t>settlement action plan</w:t>
            </w:r>
            <w:r w:rsidRPr="000E5D41">
              <w:rPr>
                <w:lang w:val="en-US"/>
              </w:rPr>
              <w:t xml:space="preserve"> (R</w:t>
            </w:r>
            <w:r w:rsidR="007D78DA">
              <w:rPr>
                <w:lang w:val="en-US"/>
              </w:rPr>
              <w:t>AP</w:t>
            </w:r>
            <w:r w:rsidRPr="000E5D41">
              <w:rPr>
                <w:lang w:val="en-US"/>
              </w:rPr>
              <w:t>), monitoring and reporting procedures and a complaint management mechanism in advance.</w:t>
            </w:r>
          </w:p>
        </w:tc>
        <w:tc>
          <w:tcPr>
            <w:tcW w:w="2252" w:type="dxa"/>
          </w:tcPr>
          <w:p w14:paraId="417DB94F" w14:textId="0A5C0EE8" w:rsidR="006201E8" w:rsidRPr="000E5D41" w:rsidRDefault="00762AA3" w:rsidP="00575E47">
            <w:pPr>
              <w:pStyle w:val="TableParagraph"/>
              <w:tabs>
                <w:tab w:val="left" w:pos="1910"/>
              </w:tabs>
              <w:ind w:right="200"/>
              <w:rPr>
                <w:i/>
                <w:lang w:val="en-US"/>
              </w:rPr>
            </w:pPr>
            <w:r>
              <w:rPr>
                <w:i/>
                <w:lang w:val="en-US"/>
              </w:rPr>
              <w:t>Before any</w:t>
            </w:r>
            <w:r w:rsidR="006201E8" w:rsidRPr="000E5D41">
              <w:rPr>
                <w:i/>
                <w:lang w:val="en-US"/>
              </w:rPr>
              <w:t xml:space="preserve"> activities involving </w:t>
            </w:r>
            <w:proofErr w:type="gramStart"/>
            <w:r w:rsidR="006201E8" w:rsidRPr="000E5D41">
              <w:rPr>
                <w:i/>
                <w:lang w:val="en-US"/>
              </w:rPr>
              <w:t>land</w:t>
            </w:r>
            <w:proofErr w:type="gramEnd"/>
            <w:r w:rsidR="006201E8" w:rsidRPr="000E5D41">
              <w:rPr>
                <w:i/>
                <w:lang w:val="en-US"/>
              </w:rPr>
              <w:t xml:space="preserve"> acquisition and resettlement</w:t>
            </w:r>
            <w:r>
              <w:rPr>
                <w:i/>
                <w:lang w:val="en-US"/>
              </w:rPr>
              <w:t xml:space="preserve"> start</w:t>
            </w:r>
          </w:p>
        </w:tc>
        <w:tc>
          <w:tcPr>
            <w:tcW w:w="2521" w:type="dxa"/>
            <w:gridSpan w:val="3"/>
          </w:tcPr>
          <w:p w14:paraId="62230B4C" w14:textId="77777777" w:rsidR="00C96018" w:rsidRPr="000E5D41" w:rsidRDefault="00C96018" w:rsidP="00C96018">
            <w:pPr>
              <w:pStyle w:val="TableParagraph"/>
              <w:spacing w:before="1"/>
              <w:ind w:left="112" w:right="128"/>
              <w:jc w:val="both"/>
              <w:rPr>
                <w:i/>
                <w:lang w:val="en-US"/>
              </w:rPr>
            </w:pPr>
            <w:r>
              <w:rPr>
                <w:i/>
                <w:lang w:val="en-US"/>
              </w:rPr>
              <w:t>PIE</w:t>
            </w:r>
          </w:p>
          <w:p w14:paraId="0F3ADD60" w14:textId="5441C2AC" w:rsidR="006201E8" w:rsidRPr="000E5D41" w:rsidRDefault="006201E8" w:rsidP="00575E47">
            <w:pPr>
              <w:pStyle w:val="TableParagraph"/>
              <w:ind w:left="112" w:right="200"/>
              <w:rPr>
                <w:i/>
                <w:lang w:val="en-US"/>
              </w:rPr>
            </w:pPr>
          </w:p>
          <w:p w14:paraId="604B5EE6" w14:textId="77777777" w:rsidR="006201E8" w:rsidRPr="000E5D41" w:rsidRDefault="006201E8" w:rsidP="00575E47">
            <w:pPr>
              <w:pStyle w:val="TableParagraph"/>
              <w:spacing w:before="1"/>
              <w:ind w:left="0" w:right="200"/>
              <w:rPr>
                <w:rFonts w:ascii="Times New Roman"/>
                <w:sz w:val="23"/>
                <w:lang w:val="en-US"/>
              </w:rPr>
            </w:pPr>
          </w:p>
          <w:p w14:paraId="46849225" w14:textId="79D62722" w:rsidR="006201E8" w:rsidRPr="000E5D41" w:rsidRDefault="006201E8" w:rsidP="00575E47">
            <w:pPr>
              <w:pStyle w:val="TableParagraph"/>
              <w:ind w:left="112" w:right="200"/>
              <w:rPr>
                <w:i/>
                <w:lang w:val="en-US"/>
              </w:rPr>
            </w:pPr>
          </w:p>
        </w:tc>
        <w:tc>
          <w:tcPr>
            <w:tcW w:w="2881" w:type="dxa"/>
          </w:tcPr>
          <w:p w14:paraId="66E76131" w14:textId="7C543A6B" w:rsidR="006201E8" w:rsidRPr="000E5D41" w:rsidRDefault="00762AA3" w:rsidP="00575E47">
            <w:pPr>
              <w:pStyle w:val="TableParagraph"/>
              <w:ind w:left="112" w:right="200"/>
              <w:rPr>
                <w:i/>
                <w:lang w:val="en-US"/>
              </w:rPr>
            </w:pPr>
            <w:r>
              <w:rPr>
                <w:i/>
                <w:lang w:val="en-US"/>
              </w:rPr>
              <w:t>Throughout Project implementation, as applicable</w:t>
            </w:r>
            <w:r w:rsidR="00147150">
              <w:rPr>
                <w:i/>
                <w:lang w:val="en-US"/>
              </w:rPr>
              <w:t xml:space="preserve"> </w:t>
            </w:r>
          </w:p>
        </w:tc>
      </w:tr>
      <w:tr w:rsidR="00D25447" w:rsidRPr="00755776" w14:paraId="5986CE47" w14:textId="77777777" w:rsidTr="00323D17">
        <w:trPr>
          <w:trHeight w:val="302"/>
        </w:trPr>
        <w:tc>
          <w:tcPr>
            <w:tcW w:w="14495" w:type="dxa"/>
            <w:gridSpan w:val="8"/>
            <w:shd w:val="clear" w:color="auto" w:fill="FABF8F" w:themeFill="accent6" w:themeFillTint="99"/>
          </w:tcPr>
          <w:p w14:paraId="1F7EAB85" w14:textId="0102AE80" w:rsidR="00D25447" w:rsidRDefault="00D25447" w:rsidP="00575E47">
            <w:pPr>
              <w:pStyle w:val="TableParagraph"/>
              <w:ind w:left="112" w:right="200"/>
              <w:rPr>
                <w:i/>
                <w:lang w:val="en-US"/>
              </w:rPr>
            </w:pPr>
            <w:r>
              <w:rPr>
                <w:b/>
                <w:sz w:val="24"/>
                <w:lang w:val="en-US"/>
              </w:rPr>
              <w:t>ESS 6</w:t>
            </w:r>
            <w:r w:rsidRPr="000E5D41">
              <w:rPr>
                <w:b/>
                <w:sz w:val="24"/>
                <w:lang w:val="en-US"/>
              </w:rPr>
              <w:t xml:space="preserve">: BIODIVERSITY </w:t>
            </w:r>
            <w:r>
              <w:rPr>
                <w:b/>
                <w:sz w:val="24"/>
                <w:lang w:val="en-US"/>
              </w:rPr>
              <w:t>CONSERVATION</w:t>
            </w:r>
            <w:r w:rsidRPr="000E5D41">
              <w:rPr>
                <w:b/>
                <w:sz w:val="24"/>
                <w:lang w:val="en-US"/>
              </w:rPr>
              <w:t xml:space="preserve"> AND SUSTAINABLE MANAGEMENT OF NATURAL RESOURCES</w:t>
            </w:r>
          </w:p>
        </w:tc>
      </w:tr>
      <w:tr w:rsidR="00D25447" w:rsidRPr="00755776" w14:paraId="2D6DA8B1" w14:textId="77777777" w:rsidTr="00323D17">
        <w:trPr>
          <w:trHeight w:val="437"/>
        </w:trPr>
        <w:tc>
          <w:tcPr>
            <w:tcW w:w="715" w:type="dxa"/>
            <w:gridSpan w:val="2"/>
          </w:tcPr>
          <w:p w14:paraId="5EAEE7DF" w14:textId="77777777" w:rsidR="00D25447" w:rsidRPr="00D25447" w:rsidRDefault="00D25447" w:rsidP="006201E8">
            <w:pPr>
              <w:pStyle w:val="TableParagraph"/>
              <w:spacing w:line="268" w:lineRule="exact"/>
              <w:ind w:left="114" w:right="103"/>
              <w:jc w:val="both"/>
              <w:rPr>
                <w:lang w:val="en-US"/>
              </w:rPr>
            </w:pPr>
          </w:p>
        </w:tc>
        <w:tc>
          <w:tcPr>
            <w:tcW w:w="6126" w:type="dxa"/>
          </w:tcPr>
          <w:p w14:paraId="77023937" w14:textId="2A0E6B71" w:rsidR="00D25447" w:rsidRPr="000E5D41" w:rsidRDefault="00EF1B9B" w:rsidP="00575E47">
            <w:pPr>
              <w:pStyle w:val="TableParagraph"/>
              <w:spacing w:line="268" w:lineRule="exact"/>
              <w:ind w:right="200"/>
              <w:jc w:val="both"/>
              <w:rPr>
                <w:b/>
                <w:color w:val="5B9BD4"/>
                <w:lang w:val="en-US"/>
              </w:rPr>
            </w:pPr>
            <w:r w:rsidRPr="000E5D41">
              <w:rPr>
                <w:lang w:val="en-US"/>
              </w:rPr>
              <w:t xml:space="preserve">Not applicable to </w:t>
            </w:r>
            <w:r>
              <w:rPr>
                <w:lang w:val="en-US"/>
              </w:rPr>
              <w:t>the Mauritania Social Safety Net System II Project</w:t>
            </w:r>
          </w:p>
        </w:tc>
        <w:tc>
          <w:tcPr>
            <w:tcW w:w="2252" w:type="dxa"/>
          </w:tcPr>
          <w:p w14:paraId="2B59DFB4" w14:textId="77777777" w:rsidR="00D25447" w:rsidRDefault="00D25447" w:rsidP="00575E47">
            <w:pPr>
              <w:pStyle w:val="TableParagraph"/>
              <w:tabs>
                <w:tab w:val="left" w:pos="1910"/>
              </w:tabs>
              <w:ind w:right="200"/>
              <w:rPr>
                <w:i/>
                <w:lang w:val="en-US"/>
              </w:rPr>
            </w:pPr>
          </w:p>
        </w:tc>
        <w:tc>
          <w:tcPr>
            <w:tcW w:w="2521" w:type="dxa"/>
            <w:gridSpan w:val="3"/>
          </w:tcPr>
          <w:p w14:paraId="31E7C572" w14:textId="77777777" w:rsidR="00D25447" w:rsidRPr="000E5D41" w:rsidRDefault="00D25447" w:rsidP="00575E47">
            <w:pPr>
              <w:pStyle w:val="TableParagraph"/>
              <w:ind w:left="112" w:right="200"/>
              <w:rPr>
                <w:i/>
                <w:lang w:val="en-US"/>
              </w:rPr>
            </w:pPr>
          </w:p>
        </w:tc>
        <w:tc>
          <w:tcPr>
            <w:tcW w:w="2881" w:type="dxa"/>
          </w:tcPr>
          <w:p w14:paraId="238E8414" w14:textId="77777777" w:rsidR="00D25447" w:rsidRDefault="00D25447" w:rsidP="00575E47">
            <w:pPr>
              <w:pStyle w:val="TableParagraph"/>
              <w:ind w:left="112" w:right="200"/>
              <w:rPr>
                <w:i/>
                <w:lang w:val="en-US"/>
              </w:rPr>
            </w:pPr>
          </w:p>
        </w:tc>
      </w:tr>
      <w:tr w:rsidR="00EF1B9B" w:rsidRPr="00755776" w14:paraId="0D23A115" w14:textId="77777777" w:rsidTr="00323D17">
        <w:trPr>
          <w:trHeight w:val="347"/>
        </w:trPr>
        <w:tc>
          <w:tcPr>
            <w:tcW w:w="14495" w:type="dxa"/>
            <w:gridSpan w:val="8"/>
            <w:shd w:val="clear" w:color="auto" w:fill="FABF8F" w:themeFill="accent6" w:themeFillTint="99"/>
          </w:tcPr>
          <w:p w14:paraId="72785361" w14:textId="6BDC490B" w:rsidR="00EF1B9B" w:rsidRDefault="00EF1B9B" w:rsidP="00575E47">
            <w:pPr>
              <w:pStyle w:val="TableParagraph"/>
              <w:ind w:left="112" w:right="200"/>
              <w:rPr>
                <w:i/>
                <w:lang w:val="en-US"/>
              </w:rPr>
            </w:pPr>
            <w:r>
              <w:rPr>
                <w:b/>
                <w:lang w:val="en-US"/>
              </w:rPr>
              <w:t>ESS 7: INDIG</w:t>
            </w:r>
            <w:r w:rsidR="00AC1488">
              <w:rPr>
                <w:b/>
                <w:lang w:val="en-US"/>
              </w:rPr>
              <w:t>ENOUS</w:t>
            </w:r>
            <w:r>
              <w:rPr>
                <w:b/>
                <w:lang w:val="en-US"/>
              </w:rPr>
              <w:t xml:space="preserve"> PEOPLES/ SUB-SAHARAN AFRICAN HISTORICALLY UNDESERVED TRADITIONAL LOCAL COMMUNITIES</w:t>
            </w:r>
          </w:p>
        </w:tc>
      </w:tr>
      <w:tr w:rsidR="00EF1B9B" w:rsidRPr="00755776" w14:paraId="0381A966" w14:textId="77777777" w:rsidTr="00323D17">
        <w:trPr>
          <w:trHeight w:val="437"/>
        </w:trPr>
        <w:tc>
          <w:tcPr>
            <w:tcW w:w="715" w:type="dxa"/>
            <w:gridSpan w:val="2"/>
          </w:tcPr>
          <w:p w14:paraId="2B8EB96E" w14:textId="77777777" w:rsidR="00EF1B9B" w:rsidRPr="00D25447" w:rsidRDefault="00EF1B9B" w:rsidP="006201E8">
            <w:pPr>
              <w:pStyle w:val="TableParagraph"/>
              <w:spacing w:line="268" w:lineRule="exact"/>
              <w:ind w:left="114" w:right="103"/>
              <w:jc w:val="both"/>
              <w:rPr>
                <w:lang w:val="en-US"/>
              </w:rPr>
            </w:pPr>
          </w:p>
        </w:tc>
        <w:tc>
          <w:tcPr>
            <w:tcW w:w="6126" w:type="dxa"/>
          </w:tcPr>
          <w:p w14:paraId="1D6C8CE6" w14:textId="1A044B9F" w:rsidR="00EF1B9B" w:rsidRPr="000E5D41" w:rsidRDefault="00AC1488" w:rsidP="00575E47">
            <w:pPr>
              <w:pStyle w:val="TableParagraph"/>
              <w:spacing w:line="268" w:lineRule="exact"/>
              <w:ind w:right="200"/>
              <w:jc w:val="both"/>
              <w:rPr>
                <w:b/>
                <w:color w:val="5B9BD4"/>
                <w:lang w:val="en-US"/>
              </w:rPr>
            </w:pPr>
            <w:r w:rsidRPr="000E5D41">
              <w:rPr>
                <w:lang w:val="en-US"/>
              </w:rPr>
              <w:t xml:space="preserve">Not applicable to </w:t>
            </w:r>
            <w:r>
              <w:rPr>
                <w:lang w:val="en-US"/>
              </w:rPr>
              <w:t>the Mauritania Social Safety Net System II Project</w:t>
            </w:r>
          </w:p>
        </w:tc>
        <w:tc>
          <w:tcPr>
            <w:tcW w:w="2252" w:type="dxa"/>
          </w:tcPr>
          <w:p w14:paraId="68662885" w14:textId="77777777" w:rsidR="00EF1B9B" w:rsidRDefault="00EF1B9B" w:rsidP="00575E47">
            <w:pPr>
              <w:pStyle w:val="TableParagraph"/>
              <w:tabs>
                <w:tab w:val="left" w:pos="1910"/>
              </w:tabs>
              <w:ind w:right="200"/>
              <w:rPr>
                <w:i/>
                <w:lang w:val="en-US"/>
              </w:rPr>
            </w:pPr>
          </w:p>
        </w:tc>
        <w:tc>
          <w:tcPr>
            <w:tcW w:w="2521" w:type="dxa"/>
            <w:gridSpan w:val="3"/>
          </w:tcPr>
          <w:p w14:paraId="322D75C5" w14:textId="77777777" w:rsidR="00EF1B9B" w:rsidRPr="000E5D41" w:rsidRDefault="00EF1B9B" w:rsidP="00575E47">
            <w:pPr>
              <w:pStyle w:val="TableParagraph"/>
              <w:ind w:left="112" w:right="200"/>
              <w:rPr>
                <w:i/>
                <w:lang w:val="en-US"/>
              </w:rPr>
            </w:pPr>
          </w:p>
        </w:tc>
        <w:tc>
          <w:tcPr>
            <w:tcW w:w="2881" w:type="dxa"/>
          </w:tcPr>
          <w:p w14:paraId="150BDF49" w14:textId="77777777" w:rsidR="00EF1B9B" w:rsidRDefault="00EF1B9B" w:rsidP="00575E47">
            <w:pPr>
              <w:pStyle w:val="TableParagraph"/>
              <w:ind w:left="112" w:right="200"/>
              <w:rPr>
                <w:i/>
                <w:lang w:val="en-US"/>
              </w:rPr>
            </w:pPr>
          </w:p>
        </w:tc>
      </w:tr>
      <w:tr w:rsidR="00FD05CF" w14:paraId="1739F733" w14:textId="77777777" w:rsidTr="00D25447">
        <w:trPr>
          <w:trHeight w:val="292"/>
        </w:trPr>
        <w:tc>
          <w:tcPr>
            <w:tcW w:w="14495" w:type="dxa"/>
            <w:gridSpan w:val="8"/>
            <w:shd w:val="clear" w:color="auto" w:fill="F7C9AC"/>
          </w:tcPr>
          <w:p w14:paraId="2A18DF44" w14:textId="77777777" w:rsidR="00FD05CF" w:rsidRDefault="00FD05CF" w:rsidP="00D25447">
            <w:pPr>
              <w:pStyle w:val="TableParagraph"/>
              <w:spacing w:line="272" w:lineRule="exact"/>
              <w:jc w:val="both"/>
              <w:rPr>
                <w:b/>
                <w:sz w:val="24"/>
              </w:rPr>
            </w:pPr>
            <w:r>
              <w:rPr>
                <w:b/>
                <w:sz w:val="24"/>
              </w:rPr>
              <w:t xml:space="preserve">ESS </w:t>
            </w:r>
            <w:proofErr w:type="gramStart"/>
            <w:r>
              <w:rPr>
                <w:b/>
                <w:sz w:val="24"/>
              </w:rPr>
              <w:t>8:</w:t>
            </w:r>
            <w:proofErr w:type="gramEnd"/>
            <w:r>
              <w:rPr>
                <w:b/>
                <w:sz w:val="24"/>
              </w:rPr>
              <w:t xml:space="preserve"> CULTURAL HERITAGE</w:t>
            </w:r>
          </w:p>
        </w:tc>
      </w:tr>
      <w:tr w:rsidR="00FD05CF" w:rsidRPr="00755776" w14:paraId="55E8BD38" w14:textId="77777777" w:rsidTr="00323D17">
        <w:trPr>
          <w:trHeight w:val="537"/>
        </w:trPr>
        <w:tc>
          <w:tcPr>
            <w:tcW w:w="715" w:type="dxa"/>
            <w:gridSpan w:val="2"/>
          </w:tcPr>
          <w:p w14:paraId="25CD0DC3" w14:textId="77777777" w:rsidR="00FD05CF" w:rsidRDefault="00FD05CF" w:rsidP="00D25447">
            <w:pPr>
              <w:pStyle w:val="TableParagraph"/>
              <w:ind w:left="0"/>
              <w:jc w:val="both"/>
              <w:rPr>
                <w:rFonts w:ascii="Times New Roman"/>
                <w:sz w:val="20"/>
              </w:rPr>
            </w:pPr>
          </w:p>
        </w:tc>
        <w:tc>
          <w:tcPr>
            <w:tcW w:w="6126" w:type="dxa"/>
          </w:tcPr>
          <w:p w14:paraId="4695A816" w14:textId="77777777" w:rsidR="00FD05CF" w:rsidRPr="000E5D41" w:rsidRDefault="00FD05CF" w:rsidP="00323D17">
            <w:pPr>
              <w:pStyle w:val="TableParagraph"/>
              <w:spacing w:line="268" w:lineRule="exact"/>
              <w:ind w:right="200"/>
              <w:jc w:val="both"/>
              <w:rPr>
                <w:lang w:val="en-US"/>
              </w:rPr>
            </w:pPr>
            <w:r w:rsidRPr="007D78DA">
              <w:rPr>
                <w:lang w:val="en-US"/>
              </w:rPr>
              <w:t>Not applicable to the Mauritania Social Safety Net System II Project</w:t>
            </w:r>
          </w:p>
        </w:tc>
        <w:tc>
          <w:tcPr>
            <w:tcW w:w="2252" w:type="dxa"/>
          </w:tcPr>
          <w:p w14:paraId="765E414F" w14:textId="77777777" w:rsidR="00FD05CF" w:rsidRPr="000E5D41" w:rsidRDefault="00FD05CF" w:rsidP="00D25447">
            <w:pPr>
              <w:pStyle w:val="TableParagraph"/>
              <w:ind w:left="0"/>
              <w:jc w:val="both"/>
              <w:rPr>
                <w:rFonts w:ascii="Times New Roman"/>
                <w:sz w:val="20"/>
                <w:lang w:val="en-US"/>
              </w:rPr>
            </w:pPr>
          </w:p>
        </w:tc>
        <w:tc>
          <w:tcPr>
            <w:tcW w:w="2492" w:type="dxa"/>
          </w:tcPr>
          <w:p w14:paraId="18FC746E" w14:textId="77777777" w:rsidR="00FD05CF" w:rsidRPr="000E5D41" w:rsidRDefault="00FD05CF" w:rsidP="00D25447">
            <w:pPr>
              <w:pStyle w:val="TableParagraph"/>
              <w:ind w:left="0"/>
              <w:jc w:val="both"/>
              <w:rPr>
                <w:rFonts w:ascii="Times New Roman"/>
                <w:sz w:val="20"/>
                <w:lang w:val="en-US"/>
              </w:rPr>
            </w:pPr>
          </w:p>
        </w:tc>
        <w:tc>
          <w:tcPr>
            <w:tcW w:w="2910" w:type="dxa"/>
            <w:gridSpan w:val="3"/>
          </w:tcPr>
          <w:p w14:paraId="280B55D6" w14:textId="77777777" w:rsidR="00FD05CF" w:rsidRPr="000E5D41" w:rsidRDefault="00FD05CF" w:rsidP="00D25447">
            <w:pPr>
              <w:pStyle w:val="TableParagraph"/>
              <w:ind w:left="0"/>
              <w:jc w:val="both"/>
              <w:rPr>
                <w:rFonts w:ascii="Times New Roman"/>
                <w:sz w:val="20"/>
                <w:lang w:val="en-US"/>
              </w:rPr>
            </w:pPr>
          </w:p>
        </w:tc>
      </w:tr>
      <w:tr w:rsidR="00FD05CF" w14:paraId="666F6346" w14:textId="77777777" w:rsidTr="00D25447">
        <w:trPr>
          <w:trHeight w:val="294"/>
        </w:trPr>
        <w:tc>
          <w:tcPr>
            <w:tcW w:w="14495" w:type="dxa"/>
            <w:gridSpan w:val="8"/>
            <w:shd w:val="clear" w:color="auto" w:fill="F7C9AC"/>
          </w:tcPr>
          <w:p w14:paraId="5CAFFC50" w14:textId="465209C4" w:rsidR="00FD05CF" w:rsidRDefault="00FD05CF" w:rsidP="00323D17">
            <w:pPr>
              <w:pStyle w:val="TableParagraph"/>
              <w:spacing w:line="275" w:lineRule="exact"/>
              <w:ind w:right="200"/>
              <w:jc w:val="both"/>
              <w:rPr>
                <w:b/>
                <w:sz w:val="24"/>
              </w:rPr>
            </w:pPr>
            <w:r>
              <w:rPr>
                <w:b/>
                <w:sz w:val="24"/>
              </w:rPr>
              <w:t xml:space="preserve">ESS </w:t>
            </w:r>
            <w:proofErr w:type="gramStart"/>
            <w:r>
              <w:rPr>
                <w:b/>
                <w:sz w:val="24"/>
              </w:rPr>
              <w:t>9:</w:t>
            </w:r>
            <w:proofErr w:type="gramEnd"/>
            <w:r>
              <w:rPr>
                <w:b/>
                <w:sz w:val="24"/>
              </w:rPr>
              <w:t xml:space="preserve"> FINANCIAL INTERMEDIA</w:t>
            </w:r>
            <w:r w:rsidR="00762AA3">
              <w:rPr>
                <w:b/>
                <w:sz w:val="24"/>
              </w:rPr>
              <w:t>RIES</w:t>
            </w:r>
          </w:p>
        </w:tc>
      </w:tr>
      <w:tr w:rsidR="00FD05CF" w:rsidRPr="00755776" w14:paraId="78C08B77" w14:textId="77777777" w:rsidTr="00323D17">
        <w:trPr>
          <w:trHeight w:val="537"/>
        </w:trPr>
        <w:tc>
          <w:tcPr>
            <w:tcW w:w="715" w:type="dxa"/>
            <w:gridSpan w:val="2"/>
          </w:tcPr>
          <w:p w14:paraId="5A4068F1" w14:textId="77777777" w:rsidR="00FD05CF" w:rsidRDefault="00FD05CF" w:rsidP="00D25447">
            <w:pPr>
              <w:pStyle w:val="TableParagraph"/>
              <w:ind w:left="0"/>
              <w:jc w:val="both"/>
              <w:rPr>
                <w:rFonts w:ascii="Times New Roman"/>
                <w:sz w:val="20"/>
              </w:rPr>
            </w:pPr>
            <w:bookmarkStart w:id="2" w:name="_Hlk23747751"/>
          </w:p>
        </w:tc>
        <w:tc>
          <w:tcPr>
            <w:tcW w:w="6126" w:type="dxa"/>
          </w:tcPr>
          <w:p w14:paraId="7406D0B2" w14:textId="77777777" w:rsidR="00FD05CF" w:rsidRPr="000E5D41" w:rsidRDefault="00FD05CF" w:rsidP="00323D17">
            <w:pPr>
              <w:pStyle w:val="TableParagraph"/>
              <w:spacing w:line="268" w:lineRule="exact"/>
              <w:ind w:right="200"/>
              <w:jc w:val="both"/>
              <w:rPr>
                <w:lang w:val="en-US"/>
              </w:rPr>
            </w:pPr>
            <w:r w:rsidRPr="007D78DA">
              <w:rPr>
                <w:lang w:val="en-US"/>
              </w:rPr>
              <w:t>Not applicable to the Mauritania Social Safety Net System II Project</w:t>
            </w:r>
          </w:p>
        </w:tc>
        <w:tc>
          <w:tcPr>
            <w:tcW w:w="2252" w:type="dxa"/>
          </w:tcPr>
          <w:p w14:paraId="44813320" w14:textId="77777777" w:rsidR="00FD05CF" w:rsidRPr="000E5D41" w:rsidRDefault="00FD05CF" w:rsidP="00D25447">
            <w:pPr>
              <w:pStyle w:val="TableParagraph"/>
              <w:ind w:left="0"/>
              <w:jc w:val="both"/>
              <w:rPr>
                <w:rFonts w:ascii="Times New Roman"/>
                <w:sz w:val="20"/>
                <w:lang w:val="en-US"/>
              </w:rPr>
            </w:pPr>
          </w:p>
        </w:tc>
        <w:tc>
          <w:tcPr>
            <w:tcW w:w="2492" w:type="dxa"/>
          </w:tcPr>
          <w:p w14:paraId="2B933336" w14:textId="77777777" w:rsidR="00FD05CF" w:rsidRPr="000E5D41" w:rsidRDefault="00FD05CF" w:rsidP="00D25447">
            <w:pPr>
              <w:pStyle w:val="TableParagraph"/>
              <w:ind w:left="0"/>
              <w:jc w:val="both"/>
              <w:rPr>
                <w:rFonts w:ascii="Times New Roman"/>
                <w:sz w:val="20"/>
                <w:lang w:val="en-US"/>
              </w:rPr>
            </w:pPr>
          </w:p>
        </w:tc>
        <w:tc>
          <w:tcPr>
            <w:tcW w:w="2910" w:type="dxa"/>
            <w:gridSpan w:val="3"/>
          </w:tcPr>
          <w:p w14:paraId="49205743" w14:textId="77777777" w:rsidR="00FD05CF" w:rsidRPr="000E5D41" w:rsidRDefault="00FD05CF" w:rsidP="00D25447">
            <w:pPr>
              <w:pStyle w:val="TableParagraph"/>
              <w:ind w:left="0"/>
              <w:jc w:val="both"/>
              <w:rPr>
                <w:rFonts w:ascii="Times New Roman"/>
                <w:sz w:val="20"/>
                <w:lang w:val="en-US"/>
              </w:rPr>
            </w:pPr>
          </w:p>
        </w:tc>
      </w:tr>
      <w:bookmarkEnd w:id="2"/>
    </w:tbl>
    <w:p w14:paraId="71B550F5" w14:textId="77777777" w:rsidR="001E5B7C" w:rsidRPr="000E5D41" w:rsidRDefault="001E5B7C" w:rsidP="0018519F">
      <w:pPr>
        <w:jc w:val="both"/>
        <w:rPr>
          <w:lang w:val="en-US"/>
        </w:rPr>
        <w:sectPr w:rsidR="001E5B7C" w:rsidRPr="000E5D41">
          <w:pgSz w:w="15840" w:h="12240" w:orient="landscape"/>
          <w:pgMar w:top="1200" w:right="500" w:bottom="1200" w:left="620" w:header="751" w:footer="1096"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6"/>
        <w:gridCol w:w="2252"/>
        <w:gridCol w:w="3047"/>
        <w:gridCol w:w="2355"/>
      </w:tblGrid>
      <w:tr w:rsidR="001E5B7C" w:rsidRPr="00755776" w14:paraId="5A0C0529" w14:textId="77777777" w:rsidTr="0018519F">
        <w:trPr>
          <w:trHeight w:val="292"/>
        </w:trPr>
        <w:tc>
          <w:tcPr>
            <w:tcW w:w="14495" w:type="dxa"/>
            <w:gridSpan w:val="5"/>
            <w:shd w:val="clear" w:color="auto" w:fill="F7C9AC"/>
          </w:tcPr>
          <w:p w14:paraId="70A3E16D" w14:textId="77777777" w:rsidR="001E5B7C" w:rsidRPr="000E5D41" w:rsidRDefault="007D78DA" w:rsidP="0018519F">
            <w:pPr>
              <w:pStyle w:val="TableParagraph"/>
              <w:spacing w:line="272" w:lineRule="exact"/>
              <w:jc w:val="both"/>
              <w:rPr>
                <w:b/>
                <w:sz w:val="24"/>
                <w:lang w:val="en-US"/>
              </w:rPr>
            </w:pPr>
            <w:r>
              <w:rPr>
                <w:b/>
                <w:sz w:val="24"/>
                <w:lang w:val="en-US"/>
              </w:rPr>
              <w:lastRenderedPageBreak/>
              <w:t>ESS 10:</w:t>
            </w:r>
            <w:r w:rsidR="002B78C0" w:rsidRPr="000E5D41">
              <w:rPr>
                <w:b/>
                <w:sz w:val="24"/>
                <w:lang w:val="en-US"/>
              </w:rPr>
              <w:t xml:space="preserve"> </w:t>
            </w:r>
            <w:r>
              <w:rPr>
                <w:b/>
                <w:sz w:val="24"/>
                <w:lang w:val="en-US"/>
              </w:rPr>
              <w:t>STAKEHOLDER ENGAGEMENT AND INFORMATION DISCLOSURE</w:t>
            </w:r>
          </w:p>
        </w:tc>
      </w:tr>
      <w:tr w:rsidR="006201E8" w:rsidRPr="00000353" w14:paraId="7A9B2F2F" w14:textId="77777777" w:rsidTr="006201E8">
        <w:trPr>
          <w:trHeight w:val="708"/>
        </w:trPr>
        <w:tc>
          <w:tcPr>
            <w:tcW w:w="6841" w:type="dxa"/>
            <w:gridSpan w:val="2"/>
            <w:tcBorders>
              <w:top w:val="single" w:sz="18" w:space="0" w:color="000000"/>
              <w:bottom w:val="single" w:sz="18" w:space="0" w:color="000000"/>
            </w:tcBorders>
            <w:shd w:val="clear" w:color="auto" w:fill="D6E3BC" w:themeFill="accent3" w:themeFillTint="66"/>
          </w:tcPr>
          <w:p w14:paraId="1A2EEBC2"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MATERIAL MEASURES AND ACTIONS</w:t>
            </w:r>
          </w:p>
        </w:tc>
        <w:tc>
          <w:tcPr>
            <w:tcW w:w="2252" w:type="dxa"/>
            <w:tcBorders>
              <w:top w:val="single" w:sz="18" w:space="0" w:color="000000"/>
              <w:bottom w:val="single" w:sz="18" w:space="0" w:color="000000"/>
            </w:tcBorders>
            <w:shd w:val="clear" w:color="auto" w:fill="D6E3BC" w:themeFill="accent3" w:themeFillTint="66"/>
          </w:tcPr>
          <w:p w14:paraId="1517409B"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TIMEFRAME</w:t>
            </w:r>
          </w:p>
        </w:tc>
        <w:tc>
          <w:tcPr>
            <w:tcW w:w="3047" w:type="dxa"/>
            <w:tcBorders>
              <w:top w:val="single" w:sz="18" w:space="0" w:color="000000"/>
              <w:bottom w:val="single" w:sz="18" w:space="0" w:color="000000"/>
            </w:tcBorders>
            <w:shd w:val="clear" w:color="auto" w:fill="D6E3BC" w:themeFill="accent3" w:themeFillTint="66"/>
          </w:tcPr>
          <w:p w14:paraId="38162698"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RESPONSIBLE ENTITY/ AUTHORITY</w:t>
            </w:r>
            <w:r w:rsidRPr="006201E8">
              <w:rPr>
                <w:b/>
                <w:i/>
                <w:color w:val="000000" w:themeColor="text1"/>
                <w:sz w:val="20"/>
                <w:szCs w:val="20"/>
                <w:lang w:val="en-US"/>
              </w:rPr>
              <w:t xml:space="preserve"> </w:t>
            </w:r>
          </w:p>
        </w:tc>
        <w:tc>
          <w:tcPr>
            <w:tcW w:w="2355" w:type="dxa"/>
            <w:tcBorders>
              <w:top w:val="single" w:sz="18" w:space="0" w:color="000000"/>
              <w:bottom w:val="single" w:sz="18" w:space="0" w:color="000000"/>
            </w:tcBorders>
            <w:shd w:val="clear" w:color="auto" w:fill="D6E3BC" w:themeFill="accent3" w:themeFillTint="66"/>
          </w:tcPr>
          <w:p w14:paraId="44D3561B"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DURATION</w:t>
            </w:r>
          </w:p>
        </w:tc>
      </w:tr>
      <w:tr w:rsidR="006201E8" w:rsidRPr="00755776" w14:paraId="528F06DE" w14:textId="77777777" w:rsidTr="00985494">
        <w:trPr>
          <w:trHeight w:val="1329"/>
        </w:trPr>
        <w:tc>
          <w:tcPr>
            <w:tcW w:w="715" w:type="dxa"/>
          </w:tcPr>
          <w:p w14:paraId="2E6E1510" w14:textId="77777777" w:rsidR="006201E8" w:rsidRDefault="006201E8" w:rsidP="006201E8">
            <w:pPr>
              <w:pStyle w:val="TableParagraph"/>
              <w:spacing w:line="268" w:lineRule="exact"/>
              <w:jc w:val="both"/>
            </w:pPr>
            <w:r>
              <w:t>10.1</w:t>
            </w:r>
          </w:p>
        </w:tc>
        <w:tc>
          <w:tcPr>
            <w:tcW w:w="6126" w:type="dxa"/>
          </w:tcPr>
          <w:p w14:paraId="502ACB5F" w14:textId="6CF61E35" w:rsidR="006201E8" w:rsidRPr="000E5D41" w:rsidRDefault="007D78DA" w:rsidP="00A74DED">
            <w:pPr>
              <w:pStyle w:val="TableParagraph"/>
              <w:ind w:right="200"/>
              <w:jc w:val="both"/>
              <w:rPr>
                <w:lang w:val="en-US"/>
              </w:rPr>
            </w:pPr>
            <w:r>
              <w:rPr>
                <w:b/>
                <w:color w:val="5B9BD4"/>
                <w:lang w:val="en-US"/>
              </w:rPr>
              <w:t>STAKEHOLDER ENGAGEMENT PLAN</w:t>
            </w:r>
            <w:r w:rsidR="00985494">
              <w:rPr>
                <w:b/>
                <w:color w:val="5B9BD4"/>
                <w:lang w:val="en-US"/>
              </w:rPr>
              <w:t xml:space="preserve"> </w:t>
            </w:r>
            <w:r>
              <w:rPr>
                <w:b/>
                <w:color w:val="5B9BD4"/>
                <w:lang w:val="en-US"/>
              </w:rPr>
              <w:t>PREPARATION</w:t>
            </w:r>
            <w:r w:rsidR="006201E8" w:rsidRPr="000E5D41">
              <w:rPr>
                <w:b/>
                <w:color w:val="5B9BD4"/>
                <w:lang w:val="en-US"/>
              </w:rPr>
              <w:t xml:space="preserve">: </w:t>
            </w:r>
            <w:r w:rsidR="006201E8" w:rsidRPr="000E5D41">
              <w:rPr>
                <w:lang w:val="en-US"/>
              </w:rPr>
              <w:t xml:space="preserve">The </w:t>
            </w:r>
            <w:r w:rsidR="008C033D">
              <w:rPr>
                <w:lang w:val="en-US"/>
              </w:rPr>
              <w:t>Recipient</w:t>
            </w:r>
            <w:r w:rsidR="006201E8" w:rsidRPr="000E5D41">
              <w:rPr>
                <w:lang w:val="en-US"/>
              </w:rPr>
              <w:t xml:space="preserve"> will prepare</w:t>
            </w:r>
            <w:r w:rsidR="006A7D08">
              <w:rPr>
                <w:lang w:val="en-US"/>
              </w:rPr>
              <w:t>, consult upon, adopt and adopt</w:t>
            </w:r>
            <w:r w:rsidR="006201E8" w:rsidRPr="000E5D41">
              <w:rPr>
                <w:lang w:val="en-US"/>
              </w:rPr>
              <w:t xml:space="preserve"> a Stakeholder Engagement Plan (</w:t>
            </w:r>
            <w:r>
              <w:rPr>
                <w:i/>
                <w:lang w:val="en-US"/>
              </w:rPr>
              <w:t>SEP</w:t>
            </w:r>
            <w:r w:rsidR="006201E8" w:rsidRPr="000E5D41">
              <w:rPr>
                <w:lang w:val="en-US"/>
              </w:rPr>
              <w:t>)</w:t>
            </w:r>
          </w:p>
        </w:tc>
        <w:tc>
          <w:tcPr>
            <w:tcW w:w="2252" w:type="dxa"/>
          </w:tcPr>
          <w:p w14:paraId="14C8DD12" w14:textId="4FD0E718" w:rsidR="006201E8" w:rsidRPr="000E5D41" w:rsidRDefault="006201E8" w:rsidP="00A74DED">
            <w:pPr>
              <w:pStyle w:val="TableParagraph"/>
              <w:ind w:left="150" w:right="200" w:hanging="35"/>
              <w:rPr>
                <w:i/>
                <w:lang w:val="en-US"/>
              </w:rPr>
            </w:pPr>
            <w:r w:rsidRPr="000E5D41">
              <w:rPr>
                <w:i/>
                <w:lang w:val="en-US"/>
              </w:rPr>
              <w:t xml:space="preserve">During </w:t>
            </w:r>
            <w:r w:rsidR="00985494">
              <w:rPr>
                <w:i/>
                <w:lang w:val="en-US"/>
              </w:rPr>
              <w:t>Project</w:t>
            </w:r>
            <w:r w:rsidRPr="000E5D41">
              <w:rPr>
                <w:i/>
                <w:lang w:val="en-US"/>
              </w:rPr>
              <w:t xml:space="preserve"> preparation and, at the latest, at</w:t>
            </w:r>
          </w:p>
          <w:p w14:paraId="78D5C20B" w14:textId="743DA4A7" w:rsidR="006201E8" w:rsidRPr="000E5D41" w:rsidRDefault="006201E8" w:rsidP="00A74DED">
            <w:pPr>
              <w:pStyle w:val="TableParagraph"/>
              <w:ind w:left="150" w:right="200" w:hanging="35"/>
              <w:rPr>
                <w:i/>
                <w:lang w:val="en-US"/>
              </w:rPr>
            </w:pPr>
            <w:r w:rsidRPr="000E5D41">
              <w:rPr>
                <w:i/>
                <w:lang w:val="en-US"/>
              </w:rPr>
              <w:t>Project</w:t>
            </w:r>
            <w:r w:rsidR="00985494">
              <w:rPr>
                <w:i/>
                <w:lang w:val="en-US"/>
              </w:rPr>
              <w:t xml:space="preserve"> appraisal</w:t>
            </w:r>
          </w:p>
        </w:tc>
        <w:tc>
          <w:tcPr>
            <w:tcW w:w="3047" w:type="dxa"/>
          </w:tcPr>
          <w:p w14:paraId="3B821D47" w14:textId="7E0F164C" w:rsidR="006201E8" w:rsidRPr="000E5D41" w:rsidRDefault="006201E8" w:rsidP="00A74DED">
            <w:pPr>
              <w:pStyle w:val="TableParagraph"/>
              <w:ind w:left="150" w:right="124" w:hanging="38"/>
              <w:rPr>
                <w:i/>
                <w:lang w:val="en-US"/>
              </w:rPr>
            </w:pPr>
            <w:r w:rsidRPr="000E5D41">
              <w:rPr>
                <w:i/>
                <w:lang w:val="en-US"/>
              </w:rPr>
              <w:t>P</w:t>
            </w:r>
            <w:r w:rsidR="003F3AD6">
              <w:rPr>
                <w:i/>
                <w:lang w:val="en-US"/>
              </w:rPr>
              <w:t>IE</w:t>
            </w:r>
          </w:p>
          <w:p w14:paraId="09A9FB3F" w14:textId="77777777" w:rsidR="006201E8" w:rsidRPr="000E5D41" w:rsidRDefault="006201E8" w:rsidP="00A74DED">
            <w:pPr>
              <w:pStyle w:val="TableParagraph"/>
              <w:spacing w:before="4"/>
              <w:ind w:left="150" w:right="124" w:hanging="38"/>
              <w:rPr>
                <w:rFonts w:ascii="Times New Roman"/>
                <w:sz w:val="23"/>
                <w:lang w:val="en-US"/>
              </w:rPr>
            </w:pPr>
          </w:p>
          <w:p w14:paraId="59185A2E" w14:textId="1AE6E242" w:rsidR="006201E8" w:rsidRPr="000E5D41" w:rsidRDefault="006201E8" w:rsidP="00A74DED">
            <w:pPr>
              <w:pStyle w:val="TableParagraph"/>
              <w:ind w:left="150" w:right="124" w:hanging="38"/>
              <w:rPr>
                <w:i/>
                <w:lang w:val="en-US"/>
              </w:rPr>
            </w:pPr>
          </w:p>
        </w:tc>
        <w:tc>
          <w:tcPr>
            <w:tcW w:w="2355" w:type="dxa"/>
          </w:tcPr>
          <w:p w14:paraId="75E44DF1" w14:textId="55FFC7C8" w:rsidR="006201E8" w:rsidRPr="00985494" w:rsidRDefault="006201E8" w:rsidP="00985494">
            <w:pPr>
              <w:pStyle w:val="TableParagraph"/>
              <w:ind w:left="112" w:right="120"/>
              <w:rPr>
                <w:i/>
                <w:lang w:val="en-US"/>
              </w:rPr>
            </w:pPr>
            <w:r w:rsidRPr="00985494">
              <w:rPr>
                <w:i/>
                <w:lang w:val="en-US"/>
              </w:rPr>
              <w:t>Modifiable, as required, throughout Project implementation</w:t>
            </w:r>
          </w:p>
        </w:tc>
      </w:tr>
      <w:tr w:rsidR="006201E8" w:rsidRPr="00CA592F" w14:paraId="6133A9DE" w14:textId="77777777" w:rsidTr="0018519F">
        <w:trPr>
          <w:trHeight w:val="1613"/>
        </w:trPr>
        <w:tc>
          <w:tcPr>
            <w:tcW w:w="715" w:type="dxa"/>
          </w:tcPr>
          <w:p w14:paraId="54075747" w14:textId="77777777" w:rsidR="006201E8" w:rsidRDefault="006201E8" w:rsidP="006201E8">
            <w:pPr>
              <w:pStyle w:val="TableParagraph"/>
              <w:spacing w:line="268" w:lineRule="exact"/>
              <w:jc w:val="both"/>
            </w:pPr>
            <w:r>
              <w:t>10.2</w:t>
            </w:r>
          </w:p>
        </w:tc>
        <w:tc>
          <w:tcPr>
            <w:tcW w:w="6126" w:type="dxa"/>
          </w:tcPr>
          <w:p w14:paraId="38AC1676" w14:textId="1FA1DAC4" w:rsidR="006201E8" w:rsidRPr="000E5D41" w:rsidRDefault="00985494" w:rsidP="00A74DED">
            <w:pPr>
              <w:pStyle w:val="TableParagraph"/>
              <w:spacing w:line="268" w:lineRule="exact"/>
              <w:ind w:right="200"/>
              <w:jc w:val="both"/>
              <w:rPr>
                <w:lang w:val="en-US"/>
              </w:rPr>
            </w:pPr>
            <w:r>
              <w:rPr>
                <w:b/>
                <w:color w:val="5B9BD4"/>
                <w:lang w:val="en-US"/>
              </w:rPr>
              <w:t xml:space="preserve">SEP </w:t>
            </w:r>
            <w:r w:rsidR="006201E8" w:rsidRPr="000E5D41">
              <w:rPr>
                <w:b/>
                <w:color w:val="5B9BD4"/>
                <w:lang w:val="en-US"/>
              </w:rPr>
              <w:t xml:space="preserve">IMPLEMENTATION: </w:t>
            </w:r>
            <w:r w:rsidR="006201E8" w:rsidRPr="000E5D41">
              <w:rPr>
                <w:lang w:val="en-US"/>
              </w:rPr>
              <w:t xml:space="preserve">The </w:t>
            </w:r>
            <w:r w:rsidR="008C033D">
              <w:rPr>
                <w:lang w:val="en-US"/>
              </w:rPr>
              <w:t>Recipient</w:t>
            </w:r>
            <w:r w:rsidR="006201E8" w:rsidRPr="000E5D41">
              <w:rPr>
                <w:lang w:val="en-US"/>
              </w:rPr>
              <w:t xml:space="preserve"> will </w:t>
            </w:r>
            <w:r w:rsidR="006A7D08">
              <w:rPr>
                <w:lang w:val="en-US"/>
              </w:rPr>
              <w:t>implement</w:t>
            </w:r>
            <w:r w:rsidR="007D78DA">
              <w:rPr>
                <w:lang w:val="en-US"/>
              </w:rPr>
              <w:t xml:space="preserve"> the SEP</w:t>
            </w:r>
            <w:r w:rsidR="006A7D08">
              <w:rPr>
                <w:lang w:val="en-US"/>
              </w:rPr>
              <w:t xml:space="preserve">, in line with ESS10. </w:t>
            </w:r>
          </w:p>
        </w:tc>
        <w:tc>
          <w:tcPr>
            <w:tcW w:w="2252" w:type="dxa"/>
          </w:tcPr>
          <w:p w14:paraId="3CE67446" w14:textId="6E7E0986" w:rsidR="006201E8" w:rsidRPr="000E5D41" w:rsidRDefault="002743EA" w:rsidP="00A74DED">
            <w:pPr>
              <w:pStyle w:val="TableParagraph"/>
              <w:ind w:left="150" w:right="200" w:hanging="35"/>
              <w:rPr>
                <w:i/>
                <w:lang w:val="en-US"/>
              </w:rPr>
            </w:pPr>
            <w:r>
              <w:rPr>
                <w:i/>
                <w:lang w:val="en-US"/>
              </w:rPr>
              <w:t>T</w:t>
            </w:r>
            <w:r w:rsidR="006201E8" w:rsidRPr="000E5D41">
              <w:rPr>
                <w:i/>
                <w:lang w:val="en-US"/>
              </w:rPr>
              <w:t xml:space="preserve">hroughout </w:t>
            </w:r>
            <w:r w:rsidR="00CC3C32">
              <w:rPr>
                <w:i/>
                <w:lang w:val="en-US"/>
              </w:rPr>
              <w:t>Project implementation</w:t>
            </w:r>
          </w:p>
        </w:tc>
        <w:tc>
          <w:tcPr>
            <w:tcW w:w="3047" w:type="dxa"/>
          </w:tcPr>
          <w:p w14:paraId="70077F3D" w14:textId="74403ADC" w:rsidR="006201E8" w:rsidRPr="000E5D41" w:rsidRDefault="003F3AD6" w:rsidP="00A74DED">
            <w:pPr>
              <w:pStyle w:val="TableParagraph"/>
              <w:ind w:left="150" w:right="124" w:hanging="38"/>
              <w:rPr>
                <w:i/>
                <w:lang w:val="en-US"/>
              </w:rPr>
            </w:pPr>
            <w:r>
              <w:rPr>
                <w:i/>
                <w:lang w:val="en-US"/>
              </w:rPr>
              <w:t>PIE</w:t>
            </w:r>
          </w:p>
          <w:p w14:paraId="6AA930E2" w14:textId="77777777" w:rsidR="006201E8" w:rsidRPr="000E5D41" w:rsidRDefault="006201E8" w:rsidP="00A74DED">
            <w:pPr>
              <w:pStyle w:val="TableParagraph"/>
              <w:spacing w:before="4"/>
              <w:ind w:left="150" w:right="124" w:hanging="38"/>
              <w:rPr>
                <w:rFonts w:ascii="Times New Roman"/>
                <w:sz w:val="23"/>
                <w:lang w:val="en-US"/>
              </w:rPr>
            </w:pPr>
          </w:p>
          <w:p w14:paraId="77C53354" w14:textId="5F1EFA63" w:rsidR="006201E8" w:rsidRPr="000E5D41" w:rsidRDefault="006201E8" w:rsidP="00A74DED">
            <w:pPr>
              <w:pStyle w:val="TableParagraph"/>
              <w:ind w:left="150" w:right="124" w:hanging="38"/>
              <w:rPr>
                <w:i/>
                <w:lang w:val="en-US"/>
              </w:rPr>
            </w:pPr>
          </w:p>
        </w:tc>
        <w:tc>
          <w:tcPr>
            <w:tcW w:w="2355" w:type="dxa"/>
          </w:tcPr>
          <w:p w14:paraId="69BBB5A0" w14:textId="53D4C855" w:rsidR="006201E8" w:rsidRPr="000E5D41" w:rsidRDefault="003352A8" w:rsidP="00A74DED">
            <w:pPr>
              <w:pStyle w:val="TableParagraph"/>
              <w:ind w:left="112" w:right="120"/>
              <w:rPr>
                <w:i/>
                <w:lang w:val="en-US"/>
              </w:rPr>
            </w:pPr>
            <w:r>
              <w:rPr>
                <w:i/>
                <w:lang w:val="en-US"/>
              </w:rPr>
              <w:t>Throughout Project implementation</w:t>
            </w:r>
          </w:p>
        </w:tc>
      </w:tr>
      <w:tr w:rsidR="006201E8" w:rsidRPr="00755776" w14:paraId="6174D5FB" w14:textId="77777777" w:rsidTr="0018519F">
        <w:trPr>
          <w:trHeight w:val="2490"/>
        </w:trPr>
        <w:tc>
          <w:tcPr>
            <w:tcW w:w="715" w:type="dxa"/>
          </w:tcPr>
          <w:p w14:paraId="16089553" w14:textId="77777777" w:rsidR="006201E8" w:rsidRDefault="006201E8" w:rsidP="006201E8">
            <w:pPr>
              <w:pStyle w:val="TableParagraph"/>
              <w:spacing w:line="268" w:lineRule="exact"/>
              <w:jc w:val="both"/>
            </w:pPr>
            <w:r>
              <w:t>10.3</w:t>
            </w:r>
          </w:p>
        </w:tc>
        <w:tc>
          <w:tcPr>
            <w:tcW w:w="6126" w:type="dxa"/>
          </w:tcPr>
          <w:p w14:paraId="380B054D" w14:textId="4B2A335B" w:rsidR="006201E8" w:rsidRPr="000E5D41" w:rsidRDefault="007D78DA" w:rsidP="00A74DED">
            <w:pPr>
              <w:pStyle w:val="TableParagraph"/>
              <w:ind w:right="200"/>
              <w:jc w:val="both"/>
              <w:rPr>
                <w:lang w:val="en-US"/>
              </w:rPr>
            </w:pPr>
            <w:r>
              <w:rPr>
                <w:b/>
                <w:color w:val="5B9BD4"/>
                <w:lang w:val="en-US"/>
              </w:rPr>
              <w:t xml:space="preserve">GRIEVANCE </w:t>
            </w:r>
            <w:r w:rsidR="009D64EC">
              <w:rPr>
                <w:b/>
                <w:color w:val="5B9BD4"/>
                <w:lang w:val="en-US"/>
              </w:rPr>
              <w:t xml:space="preserve">REDRESS </w:t>
            </w:r>
            <w:r>
              <w:rPr>
                <w:b/>
                <w:color w:val="5B9BD4"/>
                <w:lang w:val="en-US"/>
              </w:rPr>
              <w:t>MECHANISM:</w:t>
            </w:r>
            <w:r w:rsidR="006201E8" w:rsidRPr="000E5D41">
              <w:rPr>
                <w:b/>
                <w:color w:val="5B9BD4"/>
                <w:lang w:val="en-US"/>
              </w:rPr>
              <w:t xml:space="preserve"> </w:t>
            </w:r>
            <w:r w:rsidR="006201E8" w:rsidRPr="000E5D41">
              <w:rPr>
                <w:lang w:val="en-US"/>
              </w:rPr>
              <w:t xml:space="preserve">The </w:t>
            </w:r>
            <w:r w:rsidR="008C033D">
              <w:rPr>
                <w:lang w:val="en-US"/>
              </w:rPr>
              <w:t>Recipient</w:t>
            </w:r>
            <w:r w:rsidR="006201E8" w:rsidRPr="000E5D41">
              <w:rPr>
                <w:lang w:val="en-US"/>
              </w:rPr>
              <w:t xml:space="preserve"> will develop and implement the modalities for the </w:t>
            </w:r>
            <w:r w:rsidR="009D64EC">
              <w:rPr>
                <w:lang w:val="en-US"/>
              </w:rPr>
              <w:t>Grievance</w:t>
            </w:r>
            <w:r w:rsidR="006201E8" w:rsidRPr="000E5D41">
              <w:rPr>
                <w:lang w:val="en-US"/>
              </w:rPr>
              <w:t xml:space="preserve"> Redress Mechanism</w:t>
            </w:r>
            <w:r w:rsidR="009D64EC">
              <w:rPr>
                <w:lang w:val="en-US"/>
              </w:rPr>
              <w:t xml:space="preserve"> (GRM)</w:t>
            </w:r>
            <w:r w:rsidR="00492F67">
              <w:rPr>
                <w:lang w:val="en-US"/>
              </w:rPr>
              <w:t>, by</w:t>
            </w:r>
            <w:r w:rsidR="00CC3C32">
              <w:rPr>
                <w:lang w:val="en-US"/>
              </w:rPr>
              <w:t>:</w:t>
            </w:r>
            <w:r w:rsidR="00492F67">
              <w:rPr>
                <w:lang w:val="en-US"/>
              </w:rPr>
              <w:t xml:space="preserve"> e</w:t>
            </w:r>
            <w:r w:rsidR="009D64EC">
              <w:rPr>
                <w:lang w:val="en-US"/>
              </w:rPr>
              <w:t>xpand</w:t>
            </w:r>
            <w:r w:rsidR="00492F67">
              <w:rPr>
                <w:lang w:val="en-US"/>
              </w:rPr>
              <w:t>ing</w:t>
            </w:r>
            <w:r w:rsidR="009D64EC">
              <w:rPr>
                <w:lang w:val="en-US"/>
              </w:rPr>
              <w:t xml:space="preserve"> and maintain</w:t>
            </w:r>
            <w:r w:rsidR="00492F67">
              <w:rPr>
                <w:lang w:val="en-US"/>
              </w:rPr>
              <w:t>ing</w:t>
            </w:r>
            <w:r w:rsidR="009D64EC">
              <w:rPr>
                <w:lang w:val="en-US"/>
              </w:rPr>
              <w:t xml:space="preserve"> the Project GRM</w:t>
            </w:r>
            <w:r w:rsidR="00492F67">
              <w:rPr>
                <w:lang w:val="en-US"/>
              </w:rPr>
              <w:t xml:space="preserve"> existing under the Social Safety Net System Project D0540-MR</w:t>
            </w:r>
            <w:r w:rsidR="006201E8" w:rsidRPr="000E5D41">
              <w:rPr>
                <w:lang w:val="en-US"/>
              </w:rPr>
              <w:t>.</w:t>
            </w:r>
          </w:p>
          <w:p w14:paraId="6EDB6F33" w14:textId="77777777" w:rsidR="006201E8" w:rsidRPr="000E5D41" w:rsidRDefault="006201E8" w:rsidP="009D64EC">
            <w:pPr>
              <w:pStyle w:val="TableParagraph"/>
              <w:ind w:left="0" w:right="200"/>
              <w:jc w:val="both"/>
              <w:rPr>
                <w:lang w:val="en-US"/>
              </w:rPr>
            </w:pPr>
          </w:p>
          <w:p w14:paraId="7345E7FE" w14:textId="7D27AD8A" w:rsidR="006201E8" w:rsidRPr="000E5D41" w:rsidRDefault="006201E8" w:rsidP="00A74DED">
            <w:pPr>
              <w:pStyle w:val="TableParagraph"/>
              <w:spacing w:before="1" w:line="267" w:lineRule="exact"/>
              <w:ind w:right="200"/>
              <w:jc w:val="both"/>
              <w:rPr>
                <w:lang w:val="en-US"/>
              </w:rPr>
            </w:pPr>
            <w:r w:rsidRPr="000E5D41">
              <w:rPr>
                <w:lang w:val="en-US"/>
              </w:rPr>
              <w:t>Develop</w:t>
            </w:r>
            <w:r w:rsidR="00CC3C32">
              <w:rPr>
                <w:lang w:val="en-US"/>
              </w:rPr>
              <w:t>ing</w:t>
            </w:r>
            <w:r w:rsidRPr="000E5D41">
              <w:rPr>
                <w:lang w:val="en-US"/>
              </w:rPr>
              <w:t xml:space="preserve"> a communication plan for the </w:t>
            </w:r>
            <w:r w:rsidR="009D64EC">
              <w:rPr>
                <w:lang w:val="en-US"/>
              </w:rPr>
              <w:t>GRM</w:t>
            </w:r>
            <w:r w:rsidRPr="000E5D41">
              <w:rPr>
                <w:lang w:val="en-US"/>
              </w:rPr>
              <w:t xml:space="preserve"> to ensure that potentially affected communities (including refugee and host </w:t>
            </w:r>
            <w:r w:rsidR="00FA53D3">
              <w:rPr>
                <w:lang w:val="en-US"/>
              </w:rPr>
              <w:t>communities</w:t>
            </w:r>
            <w:r w:rsidRPr="000E5D41">
              <w:rPr>
                <w:lang w:val="en-US"/>
              </w:rPr>
              <w:t xml:space="preserve">) are aware of the existence of this mechanism and </w:t>
            </w:r>
            <w:r w:rsidR="00FA53D3">
              <w:rPr>
                <w:lang w:val="en-US"/>
              </w:rPr>
              <w:t>know</w:t>
            </w:r>
            <w:r w:rsidRPr="000E5D41">
              <w:rPr>
                <w:lang w:val="en-US"/>
              </w:rPr>
              <w:t xml:space="preserve"> how to submit complaints</w:t>
            </w:r>
            <w:r w:rsidR="00FA53D3">
              <w:rPr>
                <w:lang w:val="en-US"/>
              </w:rPr>
              <w:t>.</w:t>
            </w:r>
            <w:r w:rsidRPr="000E5D41">
              <w:rPr>
                <w:lang w:val="en-US"/>
              </w:rPr>
              <w:t xml:space="preserve"> </w:t>
            </w:r>
          </w:p>
        </w:tc>
        <w:tc>
          <w:tcPr>
            <w:tcW w:w="2252" w:type="dxa"/>
          </w:tcPr>
          <w:p w14:paraId="5BE1EDD6" w14:textId="2D010792" w:rsidR="006201E8" w:rsidRPr="000E5D41" w:rsidRDefault="00353641" w:rsidP="00A74DED">
            <w:pPr>
              <w:pStyle w:val="TableParagraph"/>
              <w:ind w:left="150" w:right="200" w:hanging="35"/>
              <w:rPr>
                <w:i/>
                <w:lang w:val="en-US"/>
              </w:rPr>
            </w:pPr>
            <w:r>
              <w:rPr>
                <w:i/>
                <w:lang w:val="en-US"/>
              </w:rPr>
              <w:t>After Effectiveness during the first year of the project</w:t>
            </w:r>
            <w:r w:rsidR="006201E8" w:rsidRPr="000E5D41">
              <w:rPr>
                <w:i/>
                <w:lang w:val="en-US"/>
              </w:rPr>
              <w:t>.</w:t>
            </w:r>
          </w:p>
          <w:p w14:paraId="056E209C" w14:textId="77777777" w:rsidR="006201E8" w:rsidRPr="000E5D41" w:rsidRDefault="006201E8" w:rsidP="00A74DED">
            <w:pPr>
              <w:pStyle w:val="TableParagraph"/>
              <w:spacing w:before="2"/>
              <w:ind w:left="150" w:right="200" w:hanging="35"/>
              <w:rPr>
                <w:rFonts w:ascii="Times New Roman"/>
                <w:sz w:val="23"/>
                <w:lang w:val="en-US"/>
              </w:rPr>
            </w:pPr>
          </w:p>
          <w:p w14:paraId="6CE5A96E" w14:textId="77777777" w:rsidR="006201E8" w:rsidRPr="000E5D41" w:rsidRDefault="006201E8" w:rsidP="00A74DED">
            <w:pPr>
              <w:pStyle w:val="TableParagraph"/>
              <w:spacing w:line="270" w:lineRule="atLeast"/>
              <w:ind w:left="150" w:right="200" w:hanging="35"/>
              <w:rPr>
                <w:i/>
                <w:lang w:val="en-US"/>
              </w:rPr>
            </w:pPr>
            <w:r w:rsidRPr="000E5D41">
              <w:rPr>
                <w:i/>
                <w:lang w:val="en-US"/>
              </w:rPr>
              <w:t xml:space="preserve">During the entire period of the Project's </w:t>
            </w:r>
            <w:r w:rsidR="007D78DA">
              <w:rPr>
                <w:i/>
                <w:lang w:val="en-US"/>
              </w:rPr>
              <w:t>implementation</w:t>
            </w:r>
          </w:p>
        </w:tc>
        <w:tc>
          <w:tcPr>
            <w:tcW w:w="3047" w:type="dxa"/>
          </w:tcPr>
          <w:p w14:paraId="41A1D9F8" w14:textId="1B8C39E4" w:rsidR="006201E8" w:rsidRPr="000E5D41" w:rsidRDefault="00C96018" w:rsidP="00A74DED">
            <w:pPr>
              <w:pStyle w:val="TableParagraph"/>
              <w:ind w:left="150" w:right="124" w:hanging="38"/>
              <w:rPr>
                <w:rFonts w:ascii="Times New Roman"/>
                <w:sz w:val="23"/>
                <w:lang w:val="en-US"/>
              </w:rPr>
            </w:pPr>
            <w:r>
              <w:rPr>
                <w:i/>
                <w:lang w:val="en-US"/>
              </w:rPr>
              <w:t>PIE</w:t>
            </w:r>
            <w:r w:rsidR="006201E8" w:rsidRPr="000E5D41">
              <w:rPr>
                <w:i/>
                <w:lang w:val="en-US"/>
              </w:rPr>
              <w:t xml:space="preserve"> (Coordinator, </w:t>
            </w:r>
            <w:r w:rsidR="00FA53D3">
              <w:rPr>
                <w:i/>
                <w:lang w:val="en-US"/>
              </w:rPr>
              <w:t>Social and Gender specialist</w:t>
            </w:r>
            <w:r w:rsidR="006201E8" w:rsidRPr="000E5D41">
              <w:rPr>
                <w:i/>
                <w:lang w:val="en-US"/>
              </w:rPr>
              <w:t>)</w:t>
            </w:r>
          </w:p>
          <w:p w14:paraId="7933E66B" w14:textId="77777777" w:rsidR="006E4C4B" w:rsidRDefault="006E4C4B" w:rsidP="00A74DED">
            <w:pPr>
              <w:pStyle w:val="TableParagraph"/>
              <w:spacing w:before="1"/>
              <w:ind w:left="150" w:right="124" w:hanging="38"/>
              <w:rPr>
                <w:i/>
                <w:lang w:val="en-US"/>
              </w:rPr>
            </w:pPr>
          </w:p>
          <w:p w14:paraId="571B8337" w14:textId="6D95AF1A" w:rsidR="006201E8" w:rsidRPr="000E5D41" w:rsidRDefault="006201E8" w:rsidP="00A74DED">
            <w:pPr>
              <w:pStyle w:val="TableParagraph"/>
              <w:spacing w:before="1"/>
              <w:ind w:left="150" w:right="124" w:hanging="38"/>
              <w:rPr>
                <w:i/>
                <w:lang w:val="en-US"/>
              </w:rPr>
            </w:pPr>
          </w:p>
        </w:tc>
        <w:tc>
          <w:tcPr>
            <w:tcW w:w="2355" w:type="dxa"/>
          </w:tcPr>
          <w:p w14:paraId="08565483" w14:textId="69E6A30E" w:rsidR="006201E8" w:rsidRPr="00985494" w:rsidRDefault="00353641" w:rsidP="00DE21D4">
            <w:pPr>
              <w:pStyle w:val="TableParagraph"/>
              <w:spacing w:line="270" w:lineRule="atLeast"/>
              <w:ind w:left="160" w:right="120"/>
              <w:rPr>
                <w:i/>
                <w:lang w:val="en-US"/>
              </w:rPr>
            </w:pPr>
            <w:r>
              <w:rPr>
                <w:i/>
                <w:lang w:val="en-US"/>
              </w:rPr>
              <w:t>T</w:t>
            </w:r>
            <w:r w:rsidR="006201E8" w:rsidRPr="00985494">
              <w:rPr>
                <w:i/>
                <w:lang w:val="en-US"/>
              </w:rPr>
              <w:t>hroughout the Project</w:t>
            </w:r>
            <w:r>
              <w:rPr>
                <w:i/>
                <w:lang w:val="en-US"/>
              </w:rPr>
              <w:t xml:space="preserve"> implementation</w:t>
            </w:r>
          </w:p>
          <w:p w14:paraId="62293220" w14:textId="7CA0CC7E" w:rsidR="006201E8" w:rsidRPr="000E5D41" w:rsidRDefault="006201E8" w:rsidP="00DE21D4">
            <w:pPr>
              <w:pStyle w:val="TableParagraph"/>
              <w:spacing w:line="270" w:lineRule="atLeast"/>
              <w:ind w:left="160" w:right="120"/>
              <w:rPr>
                <w:lang w:val="en-US"/>
              </w:rPr>
            </w:pPr>
            <w:r w:rsidRPr="00985494">
              <w:rPr>
                <w:i/>
                <w:lang w:val="en-US"/>
              </w:rPr>
              <w:t xml:space="preserve">Quarterly </w:t>
            </w:r>
            <w:r w:rsidR="00DE21D4">
              <w:rPr>
                <w:i/>
                <w:lang w:val="en-US"/>
              </w:rPr>
              <w:t xml:space="preserve">GRM </w:t>
            </w:r>
            <w:r w:rsidRPr="00985494">
              <w:rPr>
                <w:i/>
                <w:lang w:val="en-US"/>
              </w:rPr>
              <w:t>activity reports throughout the Project</w:t>
            </w:r>
          </w:p>
        </w:tc>
      </w:tr>
    </w:tbl>
    <w:p w14:paraId="5A41EEA6" w14:textId="77777777" w:rsidR="001E5B7C" w:rsidRPr="000E5D41" w:rsidRDefault="001E5B7C">
      <w:pPr>
        <w:spacing w:line="270" w:lineRule="atLeast"/>
        <w:jc w:val="both"/>
        <w:rPr>
          <w:lang w:val="en-US"/>
        </w:rPr>
        <w:sectPr w:rsidR="001E5B7C" w:rsidRPr="000E5D41">
          <w:pgSz w:w="15840" w:h="12240" w:orient="landscape"/>
          <w:pgMar w:top="1200" w:right="500" w:bottom="1200" w:left="620" w:header="751" w:footer="1096" w:gutter="0"/>
          <w:cols w:space="720"/>
        </w:sectPr>
      </w:pPr>
    </w:p>
    <w:p w14:paraId="2E6D48CC"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4820"/>
        <w:gridCol w:w="2835"/>
      </w:tblGrid>
      <w:tr w:rsidR="00C65D75" w:rsidRPr="00755776" w14:paraId="4333C0F4" w14:textId="77777777" w:rsidTr="006D2CE1">
        <w:trPr>
          <w:trHeight w:val="262"/>
        </w:trPr>
        <w:tc>
          <w:tcPr>
            <w:tcW w:w="14496" w:type="dxa"/>
            <w:gridSpan w:val="3"/>
            <w:tcBorders>
              <w:top w:val="double" w:sz="1" w:space="0" w:color="000000"/>
            </w:tcBorders>
            <w:shd w:val="clear" w:color="auto" w:fill="F79646" w:themeFill="accent6"/>
          </w:tcPr>
          <w:p w14:paraId="318E8291" w14:textId="77777777" w:rsidR="00C65D75" w:rsidRPr="000E5D41" w:rsidRDefault="00FC4875" w:rsidP="0018519F">
            <w:pPr>
              <w:pStyle w:val="TableParagraph"/>
              <w:spacing w:line="272" w:lineRule="exact"/>
              <w:jc w:val="both"/>
              <w:rPr>
                <w:b/>
                <w:lang w:val="en-US"/>
              </w:rPr>
            </w:pPr>
            <w:r w:rsidRPr="000E5D41">
              <w:rPr>
                <w:b/>
                <w:sz w:val="24"/>
                <w:lang w:val="en-US"/>
              </w:rPr>
              <w:t xml:space="preserve">OUTLINE OF THE </w:t>
            </w:r>
            <w:r w:rsidR="00292AD8" w:rsidRPr="000E5D41">
              <w:rPr>
                <w:b/>
                <w:sz w:val="24"/>
                <w:lang w:val="en-US"/>
              </w:rPr>
              <w:t>CAPACITY BUILDING</w:t>
            </w:r>
            <w:r w:rsidRPr="000E5D41">
              <w:rPr>
                <w:b/>
                <w:sz w:val="24"/>
                <w:lang w:val="en-US"/>
              </w:rPr>
              <w:t xml:space="preserve"> PLAN</w:t>
            </w:r>
          </w:p>
        </w:tc>
      </w:tr>
      <w:tr w:rsidR="001E5B7C" w14:paraId="187EBEAE" w14:textId="77777777" w:rsidTr="006D2CE1">
        <w:trPr>
          <w:trHeight w:val="268"/>
        </w:trPr>
        <w:tc>
          <w:tcPr>
            <w:tcW w:w="6841" w:type="dxa"/>
            <w:shd w:val="clear" w:color="auto" w:fill="D6E3BC" w:themeFill="accent3" w:themeFillTint="66"/>
          </w:tcPr>
          <w:p w14:paraId="337E2709" w14:textId="77777777" w:rsidR="001E5B7C" w:rsidRPr="007D78DA" w:rsidRDefault="002B78C0" w:rsidP="0018519F">
            <w:pPr>
              <w:pStyle w:val="TableParagraph"/>
              <w:spacing w:line="248" w:lineRule="exact"/>
              <w:ind w:left="1332"/>
              <w:jc w:val="both"/>
              <w:rPr>
                <w:b/>
                <w:color w:val="000000" w:themeColor="text1"/>
                <w:lang w:val="en-US"/>
              </w:rPr>
            </w:pPr>
            <w:r w:rsidRPr="007D78DA">
              <w:rPr>
                <w:b/>
                <w:color w:val="000000" w:themeColor="text1"/>
                <w:lang w:val="en-US"/>
              </w:rPr>
              <w:t>Specific training to be provided</w:t>
            </w:r>
          </w:p>
        </w:tc>
        <w:tc>
          <w:tcPr>
            <w:tcW w:w="4820" w:type="dxa"/>
            <w:shd w:val="clear" w:color="auto" w:fill="D6E3BC" w:themeFill="accent3" w:themeFillTint="66"/>
          </w:tcPr>
          <w:p w14:paraId="09AC484F" w14:textId="77777777" w:rsidR="001E5B7C" w:rsidRPr="007D78DA" w:rsidRDefault="002B78C0" w:rsidP="0018519F">
            <w:pPr>
              <w:pStyle w:val="TableParagraph"/>
              <w:spacing w:line="248" w:lineRule="exact"/>
              <w:ind w:left="492"/>
              <w:jc w:val="both"/>
              <w:rPr>
                <w:b/>
                <w:color w:val="000000" w:themeColor="text1"/>
              </w:rPr>
            </w:pPr>
            <w:r w:rsidRPr="007D78DA">
              <w:rPr>
                <w:b/>
                <w:color w:val="000000" w:themeColor="text1"/>
              </w:rPr>
              <w:t xml:space="preserve">Target groups and </w:t>
            </w:r>
            <w:proofErr w:type="spellStart"/>
            <w:r w:rsidRPr="007D78DA">
              <w:rPr>
                <w:b/>
                <w:color w:val="000000" w:themeColor="text1"/>
              </w:rPr>
              <w:t>time</w:t>
            </w:r>
            <w:r w:rsidR="007D78DA">
              <w:rPr>
                <w:b/>
                <w:color w:val="000000" w:themeColor="text1"/>
              </w:rPr>
              <w:t>frame</w:t>
            </w:r>
            <w:proofErr w:type="spellEnd"/>
          </w:p>
        </w:tc>
        <w:tc>
          <w:tcPr>
            <w:tcW w:w="2835" w:type="dxa"/>
            <w:shd w:val="clear" w:color="auto" w:fill="D6E3BC" w:themeFill="accent3" w:themeFillTint="66"/>
          </w:tcPr>
          <w:p w14:paraId="315EAF7B" w14:textId="77777777" w:rsidR="001E5B7C" w:rsidRPr="007D78DA" w:rsidRDefault="002B78C0" w:rsidP="0018519F">
            <w:pPr>
              <w:pStyle w:val="TableParagraph"/>
              <w:spacing w:line="248" w:lineRule="exact"/>
              <w:ind w:left="921"/>
              <w:rPr>
                <w:b/>
                <w:color w:val="000000" w:themeColor="text1"/>
              </w:rPr>
            </w:pPr>
            <w:r w:rsidRPr="007D78DA">
              <w:rPr>
                <w:b/>
                <w:color w:val="000000" w:themeColor="text1"/>
              </w:rPr>
              <w:t xml:space="preserve">Training </w:t>
            </w:r>
            <w:proofErr w:type="spellStart"/>
            <w:r w:rsidRPr="007D78DA">
              <w:rPr>
                <w:b/>
                <w:color w:val="000000" w:themeColor="text1"/>
              </w:rPr>
              <w:t>period</w:t>
            </w:r>
            <w:proofErr w:type="spellEnd"/>
          </w:p>
        </w:tc>
      </w:tr>
      <w:tr w:rsidR="001E5B7C" w:rsidRPr="00755776" w14:paraId="4895972E" w14:textId="77777777" w:rsidTr="006D2CE1">
        <w:trPr>
          <w:trHeight w:val="1072"/>
        </w:trPr>
        <w:tc>
          <w:tcPr>
            <w:tcW w:w="14496" w:type="dxa"/>
            <w:gridSpan w:val="3"/>
          </w:tcPr>
          <w:p w14:paraId="5165C724" w14:textId="500A2C9F" w:rsidR="001E5B7C" w:rsidRPr="000E5D41" w:rsidRDefault="002B78C0" w:rsidP="0018519F">
            <w:pPr>
              <w:pStyle w:val="TableParagraph"/>
              <w:ind w:right="374"/>
              <w:jc w:val="both"/>
              <w:rPr>
                <w:lang w:val="en-US"/>
              </w:rPr>
            </w:pPr>
            <w:r w:rsidRPr="000E5D41">
              <w:rPr>
                <w:lang w:val="en-US"/>
              </w:rPr>
              <w:t xml:space="preserve">The </w:t>
            </w:r>
            <w:r w:rsidR="008C033D">
              <w:rPr>
                <w:lang w:val="en-US"/>
              </w:rPr>
              <w:t>Recipient</w:t>
            </w:r>
            <w:r w:rsidRPr="000E5D41">
              <w:rPr>
                <w:lang w:val="en-US"/>
              </w:rPr>
              <w:t xml:space="preserve"> will develop and implement</w:t>
            </w:r>
            <w:r w:rsidR="007A1EAD" w:rsidRPr="000E5D41">
              <w:rPr>
                <w:lang w:val="en-US"/>
              </w:rPr>
              <w:t xml:space="preserve">, with the support of partners and as appropriate for capacity building, </w:t>
            </w:r>
            <w:r w:rsidRPr="000E5D41">
              <w:rPr>
                <w:lang w:val="en-US"/>
              </w:rPr>
              <w:t xml:space="preserve">a training plan for target groups associated with the Project to raise their awareness of the risks and mitigate the effects of </w:t>
            </w:r>
            <w:r w:rsidR="007D78DA">
              <w:rPr>
                <w:lang w:val="en-US"/>
              </w:rPr>
              <w:t>the Mauritania Social Safety Net System II Project</w:t>
            </w:r>
            <w:r w:rsidR="007A1EAD" w:rsidRPr="000E5D41">
              <w:rPr>
                <w:lang w:val="en-US"/>
              </w:rPr>
              <w:t xml:space="preserve"> </w:t>
            </w:r>
            <w:r w:rsidRPr="000E5D41">
              <w:rPr>
                <w:lang w:val="en-US"/>
              </w:rPr>
              <w:t xml:space="preserve">activities. The </w:t>
            </w:r>
            <w:r w:rsidR="007D78DA">
              <w:rPr>
                <w:lang w:val="en-US"/>
              </w:rPr>
              <w:t>ESCP</w:t>
            </w:r>
            <w:r w:rsidRPr="000E5D41">
              <w:rPr>
                <w:lang w:val="en-US"/>
              </w:rPr>
              <w:t xml:space="preserve"> proposes an initial training plan covering the themes presented below. The plan will be adapted as required during the </w:t>
            </w:r>
            <w:r w:rsidR="007D78DA">
              <w:rPr>
                <w:lang w:val="en-US"/>
              </w:rPr>
              <w:t>implementation</w:t>
            </w:r>
            <w:r w:rsidRPr="000E5D41">
              <w:rPr>
                <w:lang w:val="en-US"/>
              </w:rPr>
              <w:t xml:space="preserve"> of the Project.</w:t>
            </w:r>
          </w:p>
        </w:tc>
      </w:tr>
      <w:tr w:rsidR="001E5B7C" w:rsidRPr="002048E6" w14:paraId="070382CE" w14:textId="77777777" w:rsidTr="00AD64C6">
        <w:trPr>
          <w:trHeight w:val="1895"/>
        </w:trPr>
        <w:tc>
          <w:tcPr>
            <w:tcW w:w="6841" w:type="dxa"/>
            <w:tcBorders>
              <w:bottom w:val="single" w:sz="4" w:space="0" w:color="auto"/>
            </w:tcBorders>
          </w:tcPr>
          <w:p w14:paraId="2DD59727" w14:textId="77777777" w:rsidR="001E5B7C" w:rsidRPr="007D78DA" w:rsidRDefault="007D78DA" w:rsidP="00B84C46">
            <w:pPr>
              <w:pStyle w:val="TableParagraph"/>
              <w:numPr>
                <w:ilvl w:val="0"/>
                <w:numId w:val="11"/>
              </w:numPr>
              <w:tabs>
                <w:tab w:val="left" w:pos="543"/>
              </w:tabs>
              <w:ind w:hanging="361"/>
              <w:jc w:val="both"/>
              <w:rPr>
                <w:lang w:val="en-US"/>
              </w:rPr>
            </w:pPr>
            <w:r w:rsidRPr="007D78DA">
              <w:rPr>
                <w:lang w:val="en-US"/>
              </w:rPr>
              <w:t>ESS 1</w:t>
            </w:r>
            <w:r w:rsidR="002B78C0" w:rsidRPr="007D78DA">
              <w:rPr>
                <w:lang w:val="en-US"/>
              </w:rPr>
              <w:t>: Environmental and Social Assessment</w:t>
            </w:r>
          </w:p>
          <w:p w14:paraId="76148C08" w14:textId="77777777" w:rsidR="001E5B7C" w:rsidRPr="000E5D41" w:rsidRDefault="007D78DA">
            <w:pPr>
              <w:pStyle w:val="TableParagraph"/>
              <w:numPr>
                <w:ilvl w:val="0"/>
                <w:numId w:val="11"/>
              </w:numPr>
              <w:tabs>
                <w:tab w:val="left" w:pos="543"/>
              </w:tabs>
              <w:spacing w:before="1"/>
              <w:ind w:hanging="361"/>
              <w:jc w:val="both"/>
              <w:rPr>
                <w:lang w:val="en-US"/>
              </w:rPr>
            </w:pPr>
            <w:r>
              <w:rPr>
                <w:lang w:val="en-US"/>
              </w:rPr>
              <w:t>ESS 2:</w:t>
            </w:r>
            <w:r w:rsidR="002B78C0" w:rsidRPr="000E5D41">
              <w:rPr>
                <w:lang w:val="en-US"/>
              </w:rPr>
              <w:t xml:space="preserve"> </w:t>
            </w:r>
            <w:r>
              <w:rPr>
                <w:lang w:val="en-US"/>
              </w:rPr>
              <w:t>Labor</w:t>
            </w:r>
            <w:r w:rsidR="002B78C0" w:rsidRPr="000E5D41">
              <w:rPr>
                <w:lang w:val="en-US"/>
              </w:rPr>
              <w:t xml:space="preserve"> and</w:t>
            </w:r>
            <w:r>
              <w:rPr>
                <w:lang w:val="en-US"/>
              </w:rPr>
              <w:t xml:space="preserve"> Working</w:t>
            </w:r>
            <w:r w:rsidR="002B78C0" w:rsidRPr="000E5D41">
              <w:rPr>
                <w:lang w:val="en-US"/>
              </w:rPr>
              <w:t xml:space="preserve"> Conditions</w:t>
            </w:r>
          </w:p>
          <w:p w14:paraId="0D4CF915" w14:textId="77777777" w:rsidR="001E5B7C" w:rsidRDefault="002B78C0">
            <w:pPr>
              <w:pStyle w:val="TableParagraph"/>
              <w:numPr>
                <w:ilvl w:val="0"/>
                <w:numId w:val="11"/>
              </w:numPr>
              <w:tabs>
                <w:tab w:val="left" w:pos="543"/>
              </w:tabs>
              <w:ind w:hanging="361"/>
              <w:jc w:val="both"/>
            </w:pPr>
            <w:r>
              <w:t>Stakeholder identification and engagement</w:t>
            </w:r>
          </w:p>
          <w:p w14:paraId="5CFC5CF0" w14:textId="77777777" w:rsidR="001E5B7C" w:rsidRPr="000E5D41" w:rsidRDefault="002B78C0">
            <w:pPr>
              <w:pStyle w:val="TableParagraph"/>
              <w:numPr>
                <w:ilvl w:val="0"/>
                <w:numId w:val="11"/>
              </w:numPr>
              <w:tabs>
                <w:tab w:val="left" w:pos="543"/>
              </w:tabs>
              <w:ind w:right="102"/>
              <w:jc w:val="both"/>
              <w:rPr>
                <w:lang w:val="en-US"/>
              </w:rPr>
            </w:pPr>
            <w:r w:rsidRPr="000E5D41">
              <w:rPr>
                <w:lang w:val="en-US"/>
              </w:rPr>
              <w:t>Content of the Environmental and Social Commitment Plan (ES</w:t>
            </w:r>
            <w:r w:rsidR="007D78DA">
              <w:rPr>
                <w:lang w:val="en-US"/>
              </w:rPr>
              <w:t>C</w:t>
            </w:r>
            <w:r w:rsidRPr="000E5D41">
              <w:rPr>
                <w:lang w:val="en-US"/>
              </w:rPr>
              <w:t>P)</w:t>
            </w:r>
          </w:p>
          <w:p w14:paraId="588659DF" w14:textId="77777777" w:rsidR="001E5B7C" w:rsidRPr="000E5D41" w:rsidRDefault="002B78C0">
            <w:pPr>
              <w:pStyle w:val="TableParagraph"/>
              <w:numPr>
                <w:ilvl w:val="0"/>
                <w:numId w:val="11"/>
              </w:numPr>
              <w:tabs>
                <w:tab w:val="left" w:pos="543"/>
              </w:tabs>
              <w:spacing w:before="6" w:line="268" w:lineRule="exact"/>
              <w:ind w:right="101"/>
              <w:jc w:val="both"/>
              <w:rPr>
                <w:lang w:val="en-US"/>
              </w:rPr>
            </w:pPr>
            <w:r w:rsidRPr="000E5D41">
              <w:rPr>
                <w:lang w:val="en-US"/>
              </w:rPr>
              <w:t>Content of the Stakeholder Engagement</w:t>
            </w:r>
            <w:r w:rsidR="007D78DA">
              <w:rPr>
                <w:lang w:val="en-US"/>
              </w:rPr>
              <w:t xml:space="preserve"> Plan (SEP)</w:t>
            </w:r>
          </w:p>
        </w:tc>
        <w:tc>
          <w:tcPr>
            <w:tcW w:w="4820" w:type="dxa"/>
            <w:tcBorders>
              <w:bottom w:val="single" w:sz="4" w:space="0" w:color="auto"/>
            </w:tcBorders>
          </w:tcPr>
          <w:p w14:paraId="3532B56D" w14:textId="5E9F01FE" w:rsidR="001E5B7C" w:rsidRPr="000E5D41" w:rsidRDefault="002B78C0" w:rsidP="00960F7C">
            <w:pPr>
              <w:pStyle w:val="TableParagraph"/>
              <w:ind w:left="112" w:right="419"/>
              <w:rPr>
                <w:lang w:val="en-US"/>
              </w:rPr>
            </w:pPr>
            <w:r w:rsidRPr="000E5D41">
              <w:rPr>
                <w:lang w:val="en-US"/>
              </w:rPr>
              <w:t xml:space="preserve">Project </w:t>
            </w:r>
            <w:r w:rsidR="007A1EAD" w:rsidRPr="000E5D41">
              <w:rPr>
                <w:lang w:val="en-US"/>
              </w:rPr>
              <w:t>Steering</w:t>
            </w:r>
            <w:r w:rsidRPr="000E5D41">
              <w:rPr>
                <w:lang w:val="en-US"/>
              </w:rPr>
              <w:t xml:space="preserve"> </w:t>
            </w:r>
            <w:r w:rsidR="00C96018">
              <w:rPr>
                <w:lang w:val="en-US"/>
              </w:rPr>
              <w:t xml:space="preserve">and Monitoring </w:t>
            </w:r>
            <w:r w:rsidRPr="000E5D41">
              <w:rPr>
                <w:lang w:val="en-US"/>
              </w:rPr>
              <w:t xml:space="preserve">Committee, </w:t>
            </w:r>
            <w:r w:rsidR="00F64EA0">
              <w:rPr>
                <w:lang w:val="en-US"/>
              </w:rPr>
              <w:t>MASEF</w:t>
            </w:r>
            <w:r w:rsidRPr="000E5D41">
              <w:rPr>
                <w:lang w:val="en-US"/>
              </w:rPr>
              <w:t xml:space="preserve">, </w:t>
            </w:r>
            <w:r w:rsidR="007A1EAD" w:rsidRPr="000E5D41">
              <w:rPr>
                <w:lang w:val="en-US"/>
              </w:rPr>
              <w:t>Project Coordination</w:t>
            </w:r>
            <w:r w:rsidRPr="000E5D41">
              <w:rPr>
                <w:lang w:val="en-US"/>
              </w:rPr>
              <w:t xml:space="preserve"> (</w:t>
            </w:r>
            <w:r w:rsidR="00743373">
              <w:rPr>
                <w:lang w:val="en-US"/>
              </w:rPr>
              <w:t>Social and Gender specialist</w:t>
            </w:r>
            <w:r w:rsidR="007A1EAD" w:rsidRPr="000E5D41">
              <w:rPr>
                <w:lang w:val="en-US"/>
              </w:rPr>
              <w:t xml:space="preserve">, </w:t>
            </w:r>
            <w:r w:rsidR="00743373">
              <w:rPr>
                <w:lang w:val="en-US"/>
              </w:rPr>
              <w:t>Component Coordinators</w:t>
            </w:r>
            <w:r w:rsidRPr="000E5D41">
              <w:rPr>
                <w:lang w:val="en-US"/>
              </w:rPr>
              <w:t xml:space="preserve">, Technical Managers), Monitoring and Evaluation </w:t>
            </w:r>
            <w:r w:rsidR="00743373">
              <w:rPr>
                <w:lang w:val="en-US"/>
              </w:rPr>
              <w:t>specialist</w:t>
            </w:r>
            <w:r w:rsidRPr="000E5D41">
              <w:rPr>
                <w:lang w:val="en-US"/>
              </w:rPr>
              <w:t xml:space="preserve">, Procurement </w:t>
            </w:r>
            <w:r w:rsidR="00743373">
              <w:rPr>
                <w:lang w:val="en-US"/>
              </w:rPr>
              <w:t>specialist</w:t>
            </w:r>
            <w:r w:rsidRPr="000E5D41">
              <w:rPr>
                <w:lang w:val="en-US"/>
              </w:rPr>
              <w:t xml:space="preserve">, </w:t>
            </w:r>
            <w:r w:rsidR="007A1EAD" w:rsidRPr="000E5D41">
              <w:rPr>
                <w:lang w:val="en-US"/>
              </w:rPr>
              <w:t xml:space="preserve">Financial </w:t>
            </w:r>
            <w:r w:rsidR="00664341">
              <w:rPr>
                <w:lang w:val="en-US"/>
              </w:rPr>
              <w:t>Specialists</w:t>
            </w:r>
            <w:r w:rsidR="007A1EAD" w:rsidRPr="000E5D41">
              <w:rPr>
                <w:lang w:val="en-US"/>
              </w:rPr>
              <w:t xml:space="preserve">, </w:t>
            </w:r>
            <w:r w:rsidRPr="000E5D41">
              <w:rPr>
                <w:lang w:val="en-US"/>
              </w:rPr>
              <w:t>etc.</w:t>
            </w:r>
            <w:r w:rsidR="007A1EAD" w:rsidRPr="000E5D41">
              <w:rPr>
                <w:lang w:val="en-US"/>
              </w:rPr>
              <w:t>..</w:t>
            </w:r>
          </w:p>
        </w:tc>
        <w:tc>
          <w:tcPr>
            <w:tcW w:w="2835" w:type="dxa"/>
            <w:tcBorders>
              <w:bottom w:val="single" w:sz="4" w:space="0" w:color="auto"/>
            </w:tcBorders>
          </w:tcPr>
          <w:p w14:paraId="7566E246" w14:textId="380E1864" w:rsidR="001E5B7C" w:rsidRPr="000E5D41" w:rsidRDefault="002B78C0" w:rsidP="00960F7C">
            <w:pPr>
              <w:pStyle w:val="TableParagraph"/>
              <w:spacing w:line="268" w:lineRule="exact"/>
              <w:ind w:left="114"/>
              <w:rPr>
                <w:lang w:val="en-US"/>
              </w:rPr>
            </w:pPr>
            <w:r w:rsidRPr="000E5D41">
              <w:rPr>
                <w:vertAlign w:val="superscript"/>
                <w:lang w:val="en-US"/>
              </w:rPr>
              <w:t>1st</w:t>
            </w:r>
            <w:r w:rsidRPr="000E5D41">
              <w:rPr>
                <w:lang w:val="en-US"/>
              </w:rPr>
              <w:t xml:space="preserve"> quarter </w:t>
            </w:r>
            <w:r w:rsidR="00664341">
              <w:rPr>
                <w:lang w:val="en-US"/>
              </w:rPr>
              <w:t>Year 1</w:t>
            </w:r>
          </w:p>
        </w:tc>
      </w:tr>
      <w:tr w:rsidR="001E5B7C" w:rsidRPr="002048E6" w14:paraId="0E54670E" w14:textId="77777777" w:rsidTr="00AD64C6">
        <w:trPr>
          <w:trHeight w:val="2111"/>
        </w:trPr>
        <w:tc>
          <w:tcPr>
            <w:tcW w:w="6841" w:type="dxa"/>
            <w:tcBorders>
              <w:top w:val="single" w:sz="4" w:space="0" w:color="auto"/>
              <w:left w:val="single" w:sz="4" w:space="0" w:color="auto"/>
              <w:bottom w:val="single" w:sz="4" w:space="0" w:color="auto"/>
              <w:right w:val="single" w:sz="4" w:space="0" w:color="auto"/>
            </w:tcBorders>
          </w:tcPr>
          <w:p w14:paraId="2CBDD78D" w14:textId="3DD58B22" w:rsidR="001E5B7C" w:rsidRPr="000E5D41" w:rsidRDefault="002B78C0" w:rsidP="00B84C46">
            <w:pPr>
              <w:pStyle w:val="TableParagraph"/>
              <w:ind w:right="306"/>
              <w:jc w:val="both"/>
              <w:rPr>
                <w:lang w:val="en-US"/>
              </w:rPr>
            </w:pPr>
            <w:r w:rsidRPr="00AD64C6">
              <w:rPr>
                <w:b/>
                <w:i/>
                <w:lang w:val="en-US"/>
              </w:rPr>
              <w:t>Environmental and social management module</w:t>
            </w:r>
            <w:r w:rsidR="007F769D">
              <w:rPr>
                <w:lang w:val="en-US"/>
              </w:rPr>
              <w:t>:</w:t>
            </w:r>
            <w:r w:rsidRPr="000E5D41">
              <w:rPr>
                <w:lang w:val="en-US"/>
              </w:rPr>
              <w:t xml:space="preserve"> design and implementation </w:t>
            </w:r>
            <w:r w:rsidR="007F769D">
              <w:rPr>
                <w:lang w:val="en-US"/>
              </w:rPr>
              <w:t>include</w:t>
            </w:r>
            <w:r w:rsidRPr="000E5D41">
              <w:rPr>
                <w:lang w:val="en-US"/>
              </w:rPr>
              <w:t xml:space="preserve"> at least the following aspects:</w:t>
            </w:r>
          </w:p>
          <w:p w14:paraId="33A31349" w14:textId="77777777" w:rsidR="00C65D75" w:rsidRPr="000E5D41" w:rsidRDefault="00C65D75" w:rsidP="0018519F">
            <w:pPr>
              <w:pStyle w:val="TableParagraph"/>
              <w:numPr>
                <w:ilvl w:val="0"/>
                <w:numId w:val="10"/>
              </w:numPr>
              <w:tabs>
                <w:tab w:val="left" w:pos="474"/>
                <w:tab w:val="left" w:pos="475"/>
              </w:tabs>
              <w:spacing w:line="280" w:lineRule="exact"/>
              <w:jc w:val="both"/>
              <w:rPr>
                <w:lang w:val="en-US"/>
              </w:rPr>
            </w:pPr>
            <w:r w:rsidRPr="000E5D41">
              <w:rPr>
                <w:lang w:val="en-US"/>
              </w:rPr>
              <w:t>Good knowledge of organization and management procedures</w:t>
            </w:r>
          </w:p>
          <w:p w14:paraId="1227B795" w14:textId="77777777" w:rsidR="00C65D75" w:rsidRDefault="00C65D75" w:rsidP="0018519F">
            <w:pPr>
              <w:pStyle w:val="TableParagraph"/>
              <w:spacing w:line="268" w:lineRule="exact"/>
              <w:ind w:left="475"/>
              <w:jc w:val="both"/>
            </w:pPr>
            <w:proofErr w:type="spellStart"/>
            <w:proofErr w:type="gramStart"/>
            <w:r>
              <w:t>conduct</w:t>
            </w:r>
            <w:proofErr w:type="spellEnd"/>
            <w:proofErr w:type="gramEnd"/>
            <w:r>
              <w:t xml:space="preserve"> of </w:t>
            </w:r>
            <w:proofErr w:type="spellStart"/>
            <w:r>
              <w:t>ESIAs</w:t>
            </w:r>
            <w:proofErr w:type="spellEnd"/>
            <w:r>
              <w:t>,</w:t>
            </w:r>
          </w:p>
          <w:p w14:paraId="18BA7D5D" w14:textId="4C7D9689" w:rsidR="00C65D75" w:rsidRPr="000E5D41" w:rsidRDefault="00C65D75" w:rsidP="0018519F">
            <w:pPr>
              <w:pStyle w:val="TableParagraph"/>
              <w:numPr>
                <w:ilvl w:val="0"/>
                <w:numId w:val="10"/>
              </w:numPr>
              <w:tabs>
                <w:tab w:val="left" w:pos="474"/>
                <w:tab w:val="left" w:pos="475"/>
                <w:tab w:val="left" w:pos="1631"/>
                <w:tab w:val="left" w:pos="2863"/>
                <w:tab w:val="left" w:pos="3266"/>
                <w:tab w:val="left" w:pos="4396"/>
                <w:tab w:val="left" w:pos="4838"/>
              </w:tabs>
              <w:ind w:right="102"/>
              <w:jc w:val="both"/>
              <w:rPr>
                <w:lang w:val="en-US"/>
              </w:rPr>
            </w:pPr>
            <w:r w:rsidRPr="000E5D41">
              <w:rPr>
                <w:lang w:val="en-US"/>
              </w:rPr>
              <w:t>Policies, procedures and legislation</w:t>
            </w:r>
            <w:r w:rsidR="009B1946">
              <w:rPr>
                <w:lang w:val="en-US"/>
              </w:rPr>
              <w:t xml:space="preserve"> on social </w:t>
            </w:r>
            <w:r w:rsidRPr="000E5D41">
              <w:rPr>
                <w:spacing w:val="-4"/>
                <w:lang w:val="en-US"/>
              </w:rPr>
              <w:t xml:space="preserve">issues in </w:t>
            </w:r>
            <w:r w:rsidRPr="000E5D41">
              <w:rPr>
                <w:lang w:val="en-US"/>
              </w:rPr>
              <w:t>Mauritania</w:t>
            </w:r>
          </w:p>
          <w:p w14:paraId="45680F09" w14:textId="77777777" w:rsidR="00C65D75" w:rsidRPr="000E5D41" w:rsidRDefault="00C65D75" w:rsidP="0018519F">
            <w:pPr>
              <w:pStyle w:val="TableParagraph"/>
              <w:numPr>
                <w:ilvl w:val="0"/>
                <w:numId w:val="10"/>
              </w:numPr>
              <w:tabs>
                <w:tab w:val="left" w:pos="474"/>
                <w:tab w:val="left" w:pos="475"/>
              </w:tabs>
              <w:jc w:val="both"/>
              <w:rPr>
                <w:lang w:val="en-US"/>
              </w:rPr>
            </w:pPr>
            <w:r w:rsidRPr="000E5D41">
              <w:rPr>
                <w:lang w:val="en-US"/>
              </w:rPr>
              <w:t>Knowledge of the implementation monitoring process</w:t>
            </w:r>
          </w:p>
          <w:p w14:paraId="4415933A" w14:textId="77777777" w:rsidR="00C65D75" w:rsidRDefault="00C65D75" w:rsidP="00B84C46">
            <w:pPr>
              <w:pStyle w:val="TableParagraph"/>
              <w:numPr>
                <w:ilvl w:val="0"/>
                <w:numId w:val="10"/>
              </w:numPr>
              <w:tabs>
                <w:tab w:val="left" w:pos="475"/>
              </w:tabs>
              <w:spacing w:line="270" w:lineRule="atLeast"/>
              <w:ind w:right="104"/>
              <w:jc w:val="both"/>
            </w:pPr>
            <w:proofErr w:type="spellStart"/>
            <w:r>
              <w:t>ESIAs</w:t>
            </w:r>
            <w:proofErr w:type="spellEnd"/>
            <w:r>
              <w:t xml:space="preserve"> </w:t>
            </w:r>
          </w:p>
        </w:tc>
        <w:tc>
          <w:tcPr>
            <w:tcW w:w="4820" w:type="dxa"/>
            <w:tcBorders>
              <w:top w:val="single" w:sz="4" w:space="0" w:color="auto"/>
              <w:left w:val="single" w:sz="4" w:space="0" w:color="auto"/>
              <w:bottom w:val="single" w:sz="4" w:space="0" w:color="auto"/>
              <w:right w:val="single" w:sz="4" w:space="0" w:color="auto"/>
            </w:tcBorders>
          </w:tcPr>
          <w:p w14:paraId="0ABDF270" w14:textId="315EB61D" w:rsidR="001E5B7C" w:rsidRPr="000E5D41" w:rsidRDefault="007F769D" w:rsidP="00960F7C">
            <w:pPr>
              <w:pStyle w:val="TableParagraph"/>
              <w:ind w:left="112" w:right="418"/>
              <w:rPr>
                <w:lang w:val="en-US"/>
              </w:rPr>
            </w:pPr>
            <w:r>
              <w:rPr>
                <w:lang w:val="en-US"/>
              </w:rPr>
              <w:t>MASEF</w:t>
            </w:r>
            <w:r w:rsidR="002B78C0" w:rsidRPr="000E5D41">
              <w:rPr>
                <w:lang w:val="en-US"/>
              </w:rPr>
              <w:t xml:space="preserve">, </w:t>
            </w:r>
            <w:r w:rsidR="007A1EAD" w:rsidRPr="000E5D41">
              <w:rPr>
                <w:lang w:val="en-US"/>
              </w:rPr>
              <w:t>Regional</w:t>
            </w:r>
            <w:r w:rsidR="002B78C0" w:rsidRPr="000E5D41">
              <w:rPr>
                <w:lang w:val="en-US"/>
              </w:rPr>
              <w:t xml:space="preserve"> Technical Services, </w:t>
            </w:r>
            <w:r w:rsidR="007A1EAD" w:rsidRPr="000E5D41">
              <w:rPr>
                <w:lang w:val="en-US"/>
              </w:rPr>
              <w:t>P</w:t>
            </w:r>
            <w:r w:rsidR="003F3AD6">
              <w:rPr>
                <w:lang w:val="en-US"/>
              </w:rPr>
              <w:t>IE</w:t>
            </w:r>
            <w:r w:rsidR="006D2CE1">
              <w:rPr>
                <w:lang w:val="en-US"/>
              </w:rPr>
              <w:t>, l</w:t>
            </w:r>
            <w:r w:rsidR="002B78C0" w:rsidRPr="000E5D41">
              <w:rPr>
                <w:lang w:val="en-US"/>
              </w:rPr>
              <w:t>ocal NGOs</w:t>
            </w:r>
          </w:p>
        </w:tc>
        <w:tc>
          <w:tcPr>
            <w:tcW w:w="2835" w:type="dxa"/>
            <w:tcBorders>
              <w:top w:val="single" w:sz="4" w:space="0" w:color="auto"/>
              <w:left w:val="single" w:sz="4" w:space="0" w:color="auto"/>
              <w:bottom w:val="single" w:sz="4" w:space="0" w:color="auto"/>
              <w:right w:val="single" w:sz="4" w:space="0" w:color="auto"/>
            </w:tcBorders>
          </w:tcPr>
          <w:p w14:paraId="340A686A" w14:textId="50A125E3" w:rsidR="001E5B7C" w:rsidRPr="000E5D41" w:rsidRDefault="002B78C0" w:rsidP="00960F7C">
            <w:pPr>
              <w:pStyle w:val="TableParagraph"/>
              <w:spacing w:line="268" w:lineRule="exact"/>
              <w:ind w:left="114"/>
              <w:rPr>
                <w:lang w:val="en-US"/>
              </w:rPr>
            </w:pPr>
            <w:r w:rsidRPr="000E5D41">
              <w:rPr>
                <w:vertAlign w:val="superscript"/>
                <w:lang w:val="en-US"/>
              </w:rPr>
              <w:t>1st</w:t>
            </w:r>
            <w:r w:rsidRPr="000E5D41">
              <w:rPr>
                <w:lang w:val="en-US"/>
              </w:rPr>
              <w:t xml:space="preserve"> quarter </w:t>
            </w:r>
            <w:r w:rsidR="00664341">
              <w:rPr>
                <w:lang w:val="en-US"/>
              </w:rPr>
              <w:t>Year 1</w:t>
            </w:r>
          </w:p>
        </w:tc>
      </w:tr>
      <w:tr w:rsidR="006D2CE1" w14:paraId="667B6427" w14:textId="77777777" w:rsidTr="00AD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1"/>
        </w:trPr>
        <w:tc>
          <w:tcPr>
            <w:tcW w:w="6841" w:type="dxa"/>
            <w:tcBorders>
              <w:top w:val="single" w:sz="4" w:space="0" w:color="auto"/>
              <w:left w:val="single" w:sz="4" w:space="0" w:color="auto"/>
              <w:bottom w:val="single" w:sz="4" w:space="0" w:color="auto"/>
              <w:right w:val="single" w:sz="4" w:space="0" w:color="auto"/>
            </w:tcBorders>
          </w:tcPr>
          <w:p w14:paraId="5681FA3E" w14:textId="77777777" w:rsidR="006D2CE1" w:rsidRPr="000E5D41" w:rsidRDefault="006D2CE1" w:rsidP="00693922">
            <w:pPr>
              <w:pStyle w:val="TableParagraph"/>
              <w:spacing w:line="268" w:lineRule="exact"/>
              <w:ind w:right="120"/>
              <w:jc w:val="both"/>
              <w:rPr>
                <w:b/>
                <w:i/>
                <w:lang w:val="en-US"/>
              </w:rPr>
            </w:pPr>
            <w:r w:rsidRPr="000E5D41">
              <w:rPr>
                <w:b/>
                <w:i/>
                <w:lang w:val="en-US"/>
              </w:rPr>
              <w:t>Occupational Health and Safety Module:</w:t>
            </w:r>
          </w:p>
          <w:p w14:paraId="536A0C2A" w14:textId="77777777" w:rsidR="006D2CE1" w:rsidRPr="00E5083B" w:rsidRDefault="006D2CE1" w:rsidP="00693922">
            <w:pPr>
              <w:pStyle w:val="TableParagraph"/>
              <w:numPr>
                <w:ilvl w:val="0"/>
                <w:numId w:val="8"/>
              </w:numPr>
              <w:tabs>
                <w:tab w:val="left" w:pos="474"/>
                <w:tab w:val="left" w:pos="475"/>
              </w:tabs>
              <w:ind w:right="120"/>
              <w:jc w:val="both"/>
              <w:rPr>
                <w:lang w:val="en-US"/>
              </w:rPr>
            </w:pPr>
            <w:r w:rsidRPr="00E5083B">
              <w:rPr>
                <w:lang w:val="en-US"/>
              </w:rPr>
              <w:t>Personal protective equipment</w:t>
            </w:r>
          </w:p>
          <w:p w14:paraId="09570314" w14:textId="59B68DDB" w:rsidR="006D2CE1" w:rsidRPr="00693922" w:rsidRDefault="006D2CE1" w:rsidP="00693922">
            <w:pPr>
              <w:pStyle w:val="TableParagraph"/>
              <w:numPr>
                <w:ilvl w:val="0"/>
                <w:numId w:val="8"/>
              </w:numPr>
              <w:tabs>
                <w:tab w:val="left" w:pos="474"/>
                <w:tab w:val="left" w:pos="475"/>
              </w:tabs>
              <w:spacing w:before="1" w:line="279" w:lineRule="exact"/>
              <w:ind w:right="120"/>
              <w:jc w:val="both"/>
              <w:rPr>
                <w:lang w:val="en-US"/>
              </w:rPr>
            </w:pPr>
            <w:r w:rsidRPr="00E5083B">
              <w:rPr>
                <w:lang w:val="en-US"/>
              </w:rPr>
              <w:t>Risk management in the workplace</w:t>
            </w:r>
            <w:r w:rsidR="00693922">
              <w:rPr>
                <w:lang w:val="en-US"/>
              </w:rPr>
              <w:t>, p</w:t>
            </w:r>
            <w:r w:rsidRPr="00693922">
              <w:rPr>
                <w:lang w:val="en-US"/>
              </w:rPr>
              <w:t>revention of occupational accidents</w:t>
            </w:r>
          </w:p>
          <w:p w14:paraId="6A1DDE6B" w14:textId="77777777" w:rsidR="006D2CE1" w:rsidRPr="00E5083B" w:rsidRDefault="006D2CE1" w:rsidP="00693922">
            <w:pPr>
              <w:pStyle w:val="TableParagraph"/>
              <w:numPr>
                <w:ilvl w:val="0"/>
                <w:numId w:val="8"/>
              </w:numPr>
              <w:tabs>
                <w:tab w:val="left" w:pos="474"/>
                <w:tab w:val="left" w:pos="475"/>
              </w:tabs>
              <w:spacing w:before="1"/>
              <w:ind w:right="120"/>
              <w:jc w:val="both"/>
              <w:rPr>
                <w:lang w:val="en-US"/>
              </w:rPr>
            </w:pPr>
            <w:r w:rsidRPr="00E5083B">
              <w:rPr>
                <w:lang w:val="en-US"/>
              </w:rPr>
              <w:t>Health and safety rules</w:t>
            </w:r>
          </w:p>
          <w:p w14:paraId="16EAAC01" w14:textId="77777777" w:rsidR="006D2CE1" w:rsidRPr="00E5083B" w:rsidRDefault="006D2CE1" w:rsidP="00693922">
            <w:pPr>
              <w:pStyle w:val="TableParagraph"/>
              <w:numPr>
                <w:ilvl w:val="0"/>
                <w:numId w:val="8"/>
              </w:numPr>
              <w:tabs>
                <w:tab w:val="left" w:pos="474"/>
                <w:tab w:val="left" w:pos="475"/>
              </w:tabs>
              <w:ind w:right="120"/>
              <w:jc w:val="both"/>
              <w:rPr>
                <w:lang w:val="en-US"/>
              </w:rPr>
            </w:pPr>
            <w:r w:rsidRPr="00E5083B">
              <w:rPr>
                <w:lang w:val="en-US"/>
              </w:rPr>
              <w:t>Solid and liquid waste management</w:t>
            </w:r>
          </w:p>
          <w:p w14:paraId="4C3B3370" w14:textId="77777777" w:rsidR="006D2CE1" w:rsidRPr="00693922" w:rsidRDefault="006D2CE1" w:rsidP="00693922">
            <w:pPr>
              <w:pStyle w:val="TableParagraph"/>
              <w:numPr>
                <w:ilvl w:val="0"/>
                <w:numId w:val="8"/>
              </w:numPr>
              <w:tabs>
                <w:tab w:val="left" w:pos="474"/>
                <w:tab w:val="left" w:pos="475"/>
              </w:tabs>
              <w:spacing w:before="1" w:line="261" w:lineRule="exact"/>
              <w:ind w:right="120"/>
              <w:jc w:val="both"/>
            </w:pPr>
            <w:r w:rsidRPr="00E5083B">
              <w:rPr>
                <w:lang w:val="en-US"/>
              </w:rPr>
              <w:t>Emergency preparedness and response</w:t>
            </w:r>
          </w:p>
          <w:p w14:paraId="43D562E0" w14:textId="1E372676" w:rsidR="00693922" w:rsidRPr="00693922" w:rsidRDefault="00693922" w:rsidP="00693922">
            <w:pPr>
              <w:pStyle w:val="TableParagraph"/>
              <w:numPr>
                <w:ilvl w:val="0"/>
                <w:numId w:val="8"/>
              </w:numPr>
              <w:tabs>
                <w:tab w:val="left" w:pos="474"/>
                <w:tab w:val="left" w:pos="475"/>
              </w:tabs>
              <w:spacing w:before="1" w:line="261" w:lineRule="exact"/>
              <w:ind w:right="120"/>
              <w:jc w:val="both"/>
              <w:rPr>
                <w:lang w:val="en-US"/>
              </w:rPr>
            </w:pPr>
            <w:r>
              <w:rPr>
                <w:lang w:val="en-US"/>
              </w:rPr>
              <w:t>Population security and safety as related to refugee and host communities</w:t>
            </w:r>
          </w:p>
        </w:tc>
        <w:tc>
          <w:tcPr>
            <w:tcW w:w="4820" w:type="dxa"/>
            <w:tcBorders>
              <w:top w:val="single" w:sz="4" w:space="0" w:color="auto"/>
              <w:left w:val="single" w:sz="4" w:space="0" w:color="auto"/>
              <w:bottom w:val="single" w:sz="4" w:space="0" w:color="auto"/>
              <w:right w:val="single" w:sz="4" w:space="0" w:color="auto"/>
            </w:tcBorders>
          </w:tcPr>
          <w:p w14:paraId="6C3F1446" w14:textId="2F6C2403" w:rsidR="006D2CE1" w:rsidRPr="007D78DA" w:rsidRDefault="006D2CE1" w:rsidP="008C033D">
            <w:pPr>
              <w:pStyle w:val="TableParagraph"/>
              <w:ind w:left="112" w:right="1064"/>
              <w:jc w:val="both"/>
              <w:rPr>
                <w:lang w:val="en-US"/>
              </w:rPr>
            </w:pPr>
            <w:r w:rsidRPr="007D78DA">
              <w:rPr>
                <w:lang w:val="en-US"/>
              </w:rPr>
              <w:t xml:space="preserve">Ministry of Environment, </w:t>
            </w:r>
            <w:r w:rsidR="00693922">
              <w:rPr>
                <w:lang w:val="en-US"/>
              </w:rPr>
              <w:t xml:space="preserve">MASEF, </w:t>
            </w:r>
            <w:r w:rsidRPr="007D78DA">
              <w:rPr>
                <w:lang w:val="en-US"/>
              </w:rPr>
              <w:t>Regional Technical Services, Project Coordination, Local Authorities, etc.</w:t>
            </w:r>
          </w:p>
        </w:tc>
        <w:tc>
          <w:tcPr>
            <w:tcW w:w="2835" w:type="dxa"/>
            <w:tcBorders>
              <w:top w:val="single" w:sz="4" w:space="0" w:color="auto"/>
              <w:left w:val="single" w:sz="4" w:space="0" w:color="auto"/>
              <w:bottom w:val="single" w:sz="4" w:space="0" w:color="auto"/>
              <w:right w:val="single" w:sz="4" w:space="0" w:color="auto"/>
            </w:tcBorders>
          </w:tcPr>
          <w:p w14:paraId="4AF9A6A8" w14:textId="197D5506" w:rsidR="006D2CE1" w:rsidRDefault="00492F67" w:rsidP="008C033D">
            <w:pPr>
              <w:pStyle w:val="TableParagraph"/>
              <w:spacing w:line="268" w:lineRule="exact"/>
              <w:ind w:left="116"/>
              <w:jc w:val="both"/>
              <w:rPr>
                <w:i/>
              </w:rPr>
            </w:pPr>
            <w:proofErr w:type="spellStart"/>
            <w:r>
              <w:rPr>
                <w:i/>
              </w:rPr>
              <w:t>Throughout</w:t>
            </w:r>
            <w:proofErr w:type="spellEnd"/>
            <w:r>
              <w:rPr>
                <w:i/>
              </w:rPr>
              <w:t xml:space="preserve"> Project </w:t>
            </w:r>
            <w:proofErr w:type="spellStart"/>
            <w:r>
              <w:rPr>
                <w:i/>
              </w:rPr>
              <w:t>implementation</w:t>
            </w:r>
            <w:proofErr w:type="spellEnd"/>
          </w:p>
        </w:tc>
      </w:tr>
    </w:tbl>
    <w:p w14:paraId="57022E92" w14:textId="77777777" w:rsidR="001E5B7C" w:rsidRPr="000E5D41" w:rsidRDefault="001E5B7C" w:rsidP="0018519F">
      <w:pPr>
        <w:spacing w:line="268" w:lineRule="exact"/>
        <w:jc w:val="both"/>
        <w:rPr>
          <w:lang w:val="en-US"/>
        </w:rPr>
        <w:sectPr w:rsidR="001E5B7C" w:rsidRPr="000E5D41">
          <w:pgSz w:w="15840" w:h="12240" w:orient="landscape"/>
          <w:pgMar w:top="1200" w:right="500" w:bottom="1200" w:left="620" w:header="751" w:footer="1096" w:gutter="0"/>
          <w:cols w:space="720"/>
        </w:sectPr>
      </w:pPr>
    </w:p>
    <w:p w14:paraId="09C17082" w14:textId="77777777" w:rsidR="001E5B7C" w:rsidRPr="000E5D41" w:rsidRDefault="001E5B7C" w:rsidP="0018519F">
      <w:pPr>
        <w:pStyle w:val="BodyText"/>
        <w:jc w:val="both"/>
        <w:rPr>
          <w:rFonts w:ascii="Times New Roman"/>
          <w:sz w:val="16"/>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4820"/>
        <w:gridCol w:w="2826"/>
      </w:tblGrid>
      <w:tr w:rsidR="00C65D75" w14:paraId="4AFBD475" w14:textId="77777777" w:rsidTr="00557916">
        <w:trPr>
          <w:trHeight w:val="1598"/>
        </w:trPr>
        <w:tc>
          <w:tcPr>
            <w:tcW w:w="6841" w:type="dxa"/>
          </w:tcPr>
          <w:p w14:paraId="47473331" w14:textId="518C1815" w:rsidR="00C65D75" w:rsidRPr="00996AC8" w:rsidRDefault="00C65D75" w:rsidP="00557916">
            <w:pPr>
              <w:pStyle w:val="TableParagraph"/>
              <w:spacing w:line="268" w:lineRule="exact"/>
              <w:ind w:right="110"/>
              <w:jc w:val="both"/>
              <w:rPr>
                <w:b/>
                <w:lang w:val="en-US"/>
              </w:rPr>
            </w:pPr>
            <w:r w:rsidRPr="00996AC8">
              <w:rPr>
                <w:b/>
                <w:lang w:val="en-US"/>
              </w:rPr>
              <w:t>Employment and working conditions</w:t>
            </w:r>
            <w:r w:rsidR="00996AC8">
              <w:rPr>
                <w:b/>
                <w:lang w:val="en-US"/>
              </w:rPr>
              <w:t xml:space="preserve"> Module</w:t>
            </w:r>
          </w:p>
          <w:p w14:paraId="1183ADDA" w14:textId="272D36B3" w:rsidR="00C65D75" w:rsidRPr="000E5D41" w:rsidRDefault="00C65D75" w:rsidP="00557916">
            <w:pPr>
              <w:pStyle w:val="TableParagraph"/>
              <w:numPr>
                <w:ilvl w:val="0"/>
                <w:numId w:val="7"/>
              </w:numPr>
              <w:tabs>
                <w:tab w:val="left" w:pos="474"/>
                <w:tab w:val="left" w:pos="475"/>
              </w:tabs>
              <w:ind w:right="110"/>
              <w:jc w:val="both"/>
              <w:rPr>
                <w:lang w:val="en-US"/>
              </w:rPr>
            </w:pPr>
            <w:r w:rsidRPr="000E5D41">
              <w:rPr>
                <w:lang w:val="en-US"/>
              </w:rPr>
              <w:t>Terms and conditions of employment under national labor legislation</w:t>
            </w:r>
          </w:p>
          <w:p w14:paraId="03B14FE0" w14:textId="6B8D316E" w:rsidR="00C65D75" w:rsidRPr="000E5D41" w:rsidRDefault="00C65D75" w:rsidP="00557916">
            <w:pPr>
              <w:pStyle w:val="TableParagraph"/>
              <w:numPr>
                <w:ilvl w:val="0"/>
                <w:numId w:val="7"/>
              </w:numPr>
              <w:tabs>
                <w:tab w:val="left" w:pos="474"/>
                <w:tab w:val="left" w:pos="475"/>
              </w:tabs>
              <w:ind w:right="110"/>
              <w:jc w:val="both"/>
              <w:rPr>
                <w:lang w:val="en-US"/>
              </w:rPr>
            </w:pPr>
            <w:r w:rsidRPr="000E5D41">
              <w:rPr>
                <w:lang w:val="en-US"/>
              </w:rPr>
              <w:t>Codes of conduct for suppliers/</w:t>
            </w:r>
            <w:r w:rsidR="00557916">
              <w:rPr>
                <w:lang w:val="en-US"/>
              </w:rPr>
              <w:t>service providers</w:t>
            </w:r>
            <w:r w:rsidRPr="000E5D41">
              <w:rPr>
                <w:lang w:val="en-US"/>
              </w:rPr>
              <w:t xml:space="preserve"> and subcontractors</w:t>
            </w:r>
          </w:p>
          <w:p w14:paraId="44520962" w14:textId="333384A0" w:rsidR="00C65D75" w:rsidRPr="00557916" w:rsidRDefault="00C65D75" w:rsidP="00557916">
            <w:pPr>
              <w:pStyle w:val="TableParagraph"/>
              <w:numPr>
                <w:ilvl w:val="0"/>
                <w:numId w:val="7"/>
              </w:numPr>
              <w:tabs>
                <w:tab w:val="left" w:pos="474"/>
                <w:tab w:val="left" w:pos="475"/>
              </w:tabs>
              <w:spacing w:line="267" w:lineRule="exact"/>
              <w:ind w:right="110"/>
              <w:jc w:val="both"/>
              <w:rPr>
                <w:lang w:val="en-US"/>
              </w:rPr>
            </w:pPr>
            <w:r w:rsidRPr="00557916">
              <w:rPr>
                <w:lang w:val="en-US"/>
              </w:rPr>
              <w:t>Workers' organizations</w:t>
            </w:r>
            <w:r w:rsidR="00557916">
              <w:rPr>
                <w:lang w:val="en-US"/>
              </w:rPr>
              <w:t xml:space="preserve"> and unions</w:t>
            </w:r>
          </w:p>
          <w:p w14:paraId="1A3ED99C" w14:textId="045910C3" w:rsidR="00C65D75" w:rsidRPr="000E5D41" w:rsidRDefault="00C65D75" w:rsidP="00557916">
            <w:pPr>
              <w:pStyle w:val="TableParagraph"/>
              <w:numPr>
                <w:ilvl w:val="0"/>
                <w:numId w:val="7"/>
              </w:numPr>
              <w:tabs>
                <w:tab w:val="left" w:pos="474"/>
                <w:tab w:val="left" w:pos="475"/>
              </w:tabs>
              <w:spacing w:line="270" w:lineRule="atLeast"/>
              <w:ind w:right="110"/>
              <w:jc w:val="both"/>
              <w:rPr>
                <w:lang w:val="en-US"/>
              </w:rPr>
            </w:pPr>
            <w:r w:rsidRPr="00557916">
              <w:rPr>
                <w:lang w:val="en-US"/>
              </w:rPr>
              <w:t>Rules on child labor and</w:t>
            </w:r>
            <w:r w:rsidRPr="000E5D41">
              <w:rPr>
                <w:lang w:val="en-US"/>
              </w:rPr>
              <w:t xml:space="preserve"> the minimum age of employment </w:t>
            </w:r>
            <w:r w:rsidR="00557916">
              <w:rPr>
                <w:lang w:val="en-US"/>
              </w:rPr>
              <w:t>for</w:t>
            </w:r>
            <w:r w:rsidRPr="000E5D41">
              <w:rPr>
                <w:lang w:val="en-US"/>
              </w:rPr>
              <w:t xml:space="preserve"> children</w:t>
            </w:r>
          </w:p>
        </w:tc>
        <w:tc>
          <w:tcPr>
            <w:tcW w:w="4820" w:type="dxa"/>
          </w:tcPr>
          <w:p w14:paraId="782EE373" w14:textId="3CD1D787" w:rsidR="00C65D75" w:rsidRDefault="006E4C4B" w:rsidP="00557916">
            <w:pPr>
              <w:pStyle w:val="TableParagraph"/>
              <w:ind w:left="150" w:right="70"/>
              <w:jc w:val="both"/>
            </w:pPr>
            <w:r w:rsidRPr="007A1EAD">
              <w:t>Supplier</w:t>
            </w:r>
            <w:r w:rsidR="00C65D75" w:rsidRPr="007A1EAD">
              <w:t xml:space="preserve">/ </w:t>
            </w:r>
            <w:r w:rsidR="00557916">
              <w:t>service providers</w:t>
            </w:r>
          </w:p>
          <w:p w14:paraId="39D8B24E" w14:textId="77777777" w:rsidR="00C65D75" w:rsidRDefault="00C65D75" w:rsidP="00557916">
            <w:pPr>
              <w:pStyle w:val="TableParagraph"/>
              <w:ind w:left="150" w:right="70"/>
              <w:jc w:val="both"/>
            </w:pPr>
            <w:proofErr w:type="spellStart"/>
            <w:r w:rsidRPr="007A1EAD">
              <w:t>Subcontractors</w:t>
            </w:r>
            <w:proofErr w:type="spellEnd"/>
          </w:p>
          <w:p w14:paraId="493D3A2B" w14:textId="77777777" w:rsidR="00C65D75" w:rsidRDefault="00C65D75" w:rsidP="00557916">
            <w:pPr>
              <w:pStyle w:val="TableParagraph"/>
              <w:ind w:left="150" w:right="70"/>
              <w:jc w:val="both"/>
              <w:rPr>
                <w:rFonts w:ascii="Times New Roman"/>
                <w:sz w:val="20"/>
              </w:rPr>
            </w:pPr>
          </w:p>
        </w:tc>
        <w:tc>
          <w:tcPr>
            <w:tcW w:w="2826" w:type="dxa"/>
          </w:tcPr>
          <w:p w14:paraId="4CED69AC" w14:textId="6A3D2D78" w:rsidR="00C65D75" w:rsidRDefault="00492F67" w:rsidP="00557916">
            <w:pPr>
              <w:pStyle w:val="TableParagraph"/>
              <w:spacing w:line="268" w:lineRule="exact"/>
              <w:ind w:left="116" w:right="110"/>
              <w:jc w:val="both"/>
              <w:rPr>
                <w:i/>
              </w:rPr>
            </w:pPr>
            <w:proofErr w:type="spellStart"/>
            <w:r>
              <w:rPr>
                <w:i/>
              </w:rPr>
              <w:t>Throughout</w:t>
            </w:r>
            <w:proofErr w:type="spellEnd"/>
            <w:r>
              <w:rPr>
                <w:i/>
              </w:rPr>
              <w:t xml:space="preserve"> Project </w:t>
            </w:r>
            <w:proofErr w:type="spellStart"/>
            <w:r>
              <w:rPr>
                <w:i/>
              </w:rPr>
              <w:t>implementation</w:t>
            </w:r>
            <w:proofErr w:type="spellEnd"/>
          </w:p>
        </w:tc>
      </w:tr>
      <w:tr w:rsidR="00C65D75" w14:paraId="4ED99B2D" w14:textId="77777777" w:rsidTr="00C65D75">
        <w:trPr>
          <w:trHeight w:val="1627"/>
        </w:trPr>
        <w:tc>
          <w:tcPr>
            <w:tcW w:w="6841" w:type="dxa"/>
          </w:tcPr>
          <w:p w14:paraId="3A1278B3" w14:textId="2CDFCD76" w:rsidR="00C65D75" w:rsidRPr="000E5D41" w:rsidRDefault="00996AC8" w:rsidP="00557916">
            <w:pPr>
              <w:pStyle w:val="TableParagraph"/>
              <w:ind w:right="110"/>
              <w:jc w:val="both"/>
              <w:rPr>
                <w:lang w:val="en-US"/>
              </w:rPr>
            </w:pPr>
            <w:r>
              <w:rPr>
                <w:b/>
                <w:lang w:val="en-US"/>
              </w:rPr>
              <w:t>GRM module</w:t>
            </w:r>
            <w:r w:rsidR="00C65D75" w:rsidRPr="000E5D41">
              <w:rPr>
                <w:lang w:val="en-US"/>
              </w:rPr>
              <w:t>, design and implementation of the module by integrating at least the following aspects:</w:t>
            </w:r>
          </w:p>
          <w:p w14:paraId="71AD4FF4" w14:textId="77777777" w:rsidR="00C65D75" w:rsidRDefault="00C65D75" w:rsidP="00557916">
            <w:pPr>
              <w:pStyle w:val="TableParagraph"/>
              <w:numPr>
                <w:ilvl w:val="0"/>
                <w:numId w:val="6"/>
              </w:numPr>
              <w:tabs>
                <w:tab w:val="left" w:pos="474"/>
                <w:tab w:val="left" w:pos="475"/>
              </w:tabs>
              <w:ind w:right="110"/>
              <w:jc w:val="both"/>
            </w:pPr>
            <w:r>
              <w:t xml:space="preserve">Registration and </w:t>
            </w:r>
            <w:proofErr w:type="spellStart"/>
            <w:r>
              <w:t>processing</w:t>
            </w:r>
            <w:proofErr w:type="spellEnd"/>
            <w:r>
              <w:t xml:space="preserve"> </w:t>
            </w:r>
            <w:proofErr w:type="spellStart"/>
            <w:r>
              <w:t>procedure</w:t>
            </w:r>
            <w:r w:rsidR="007D78DA">
              <w:t>s</w:t>
            </w:r>
            <w:proofErr w:type="spellEnd"/>
          </w:p>
          <w:p w14:paraId="20E1372F" w14:textId="77777777" w:rsidR="00C65D75" w:rsidRDefault="00C65D75" w:rsidP="00557916">
            <w:pPr>
              <w:pStyle w:val="TableParagraph"/>
              <w:numPr>
                <w:ilvl w:val="0"/>
                <w:numId w:val="6"/>
              </w:numPr>
              <w:tabs>
                <w:tab w:val="left" w:pos="474"/>
                <w:tab w:val="left" w:pos="475"/>
              </w:tabs>
              <w:spacing w:line="279" w:lineRule="exact"/>
              <w:ind w:right="110"/>
              <w:jc w:val="both"/>
            </w:pPr>
            <w:r>
              <w:t xml:space="preserve">Complaint </w:t>
            </w:r>
            <w:proofErr w:type="spellStart"/>
            <w:r>
              <w:t>resolution</w:t>
            </w:r>
            <w:proofErr w:type="spellEnd"/>
            <w:r>
              <w:t xml:space="preserve"> </w:t>
            </w:r>
            <w:proofErr w:type="spellStart"/>
            <w:r>
              <w:t>procedure</w:t>
            </w:r>
            <w:proofErr w:type="spellEnd"/>
          </w:p>
          <w:p w14:paraId="7B0EBD25" w14:textId="77777777" w:rsidR="00C65D75" w:rsidRDefault="00C65D75" w:rsidP="00557916">
            <w:pPr>
              <w:pStyle w:val="TableParagraph"/>
              <w:numPr>
                <w:ilvl w:val="0"/>
                <w:numId w:val="6"/>
              </w:numPr>
              <w:tabs>
                <w:tab w:val="left" w:pos="474"/>
                <w:tab w:val="left" w:pos="475"/>
              </w:tabs>
              <w:spacing w:line="279" w:lineRule="exact"/>
              <w:ind w:right="110"/>
              <w:jc w:val="both"/>
            </w:pPr>
            <w:r>
              <w:t>Documentation and handling of complaints</w:t>
            </w:r>
          </w:p>
          <w:p w14:paraId="7F7B21AF" w14:textId="77777777" w:rsidR="00C65D75" w:rsidRPr="000E5D41" w:rsidRDefault="00C65D75" w:rsidP="00557916">
            <w:pPr>
              <w:pStyle w:val="TableParagraph"/>
              <w:numPr>
                <w:ilvl w:val="0"/>
                <w:numId w:val="6"/>
              </w:numPr>
              <w:tabs>
                <w:tab w:val="left" w:pos="474"/>
                <w:tab w:val="left" w:pos="475"/>
              </w:tabs>
              <w:spacing w:before="1"/>
              <w:ind w:right="110"/>
              <w:jc w:val="both"/>
              <w:rPr>
                <w:lang w:val="en-US"/>
              </w:rPr>
            </w:pPr>
            <w:r w:rsidRPr="000E5D41">
              <w:rPr>
                <w:lang w:val="en-US"/>
              </w:rPr>
              <w:t>Use of the procedure by the various stakeholders</w:t>
            </w:r>
          </w:p>
        </w:tc>
        <w:tc>
          <w:tcPr>
            <w:tcW w:w="4820" w:type="dxa"/>
          </w:tcPr>
          <w:p w14:paraId="31C8307C" w14:textId="75B07BF7" w:rsidR="00C65D75" w:rsidRPr="006326F4" w:rsidRDefault="00C65D75" w:rsidP="00557916">
            <w:pPr>
              <w:pStyle w:val="TableParagraph"/>
              <w:ind w:left="150" w:right="70"/>
              <w:jc w:val="both"/>
              <w:rPr>
                <w:lang w:val="en-US"/>
              </w:rPr>
            </w:pPr>
            <w:r w:rsidRPr="006326F4">
              <w:rPr>
                <w:lang w:val="en-US"/>
              </w:rPr>
              <w:t xml:space="preserve">Administrative authorities, provincial technical services, </w:t>
            </w:r>
            <w:r w:rsidR="00B07256">
              <w:rPr>
                <w:lang w:val="en-US"/>
              </w:rPr>
              <w:t>PIE</w:t>
            </w:r>
            <w:r w:rsidRPr="006326F4">
              <w:rPr>
                <w:lang w:val="en-US"/>
              </w:rPr>
              <w:t xml:space="preserve"> (social </w:t>
            </w:r>
            <w:r w:rsidR="006326F4" w:rsidRPr="006326F4">
              <w:rPr>
                <w:lang w:val="en-US"/>
              </w:rPr>
              <w:t>an</w:t>
            </w:r>
            <w:r w:rsidR="006326F4">
              <w:rPr>
                <w:lang w:val="en-US"/>
              </w:rPr>
              <w:t>d gender specialist</w:t>
            </w:r>
            <w:r w:rsidRPr="006326F4">
              <w:rPr>
                <w:lang w:val="en-US"/>
              </w:rPr>
              <w:t>, project managers), local authorities, civil society, local NGOs</w:t>
            </w:r>
          </w:p>
        </w:tc>
        <w:tc>
          <w:tcPr>
            <w:tcW w:w="2826" w:type="dxa"/>
          </w:tcPr>
          <w:p w14:paraId="67F8CCE7" w14:textId="61721DE1" w:rsidR="00C65D75" w:rsidRDefault="00492F67" w:rsidP="00557916">
            <w:pPr>
              <w:pStyle w:val="TableParagraph"/>
              <w:spacing w:line="267" w:lineRule="exact"/>
              <w:ind w:left="116" w:right="110"/>
              <w:jc w:val="both"/>
              <w:rPr>
                <w:i/>
              </w:rPr>
            </w:pPr>
            <w:proofErr w:type="spellStart"/>
            <w:r>
              <w:rPr>
                <w:i/>
              </w:rPr>
              <w:t>Throughout</w:t>
            </w:r>
            <w:proofErr w:type="spellEnd"/>
            <w:r>
              <w:rPr>
                <w:i/>
              </w:rPr>
              <w:t xml:space="preserve"> Project </w:t>
            </w:r>
            <w:proofErr w:type="spellStart"/>
            <w:r>
              <w:rPr>
                <w:i/>
              </w:rPr>
              <w:t>implementation</w:t>
            </w:r>
            <w:proofErr w:type="spellEnd"/>
          </w:p>
        </w:tc>
      </w:tr>
      <w:tr w:rsidR="001E5B7C" w:rsidRPr="00755776" w14:paraId="205C3BDA" w14:textId="77777777" w:rsidTr="00C65D75">
        <w:trPr>
          <w:trHeight w:val="1365"/>
        </w:trPr>
        <w:tc>
          <w:tcPr>
            <w:tcW w:w="6841" w:type="dxa"/>
          </w:tcPr>
          <w:p w14:paraId="0D22DE59" w14:textId="77777777" w:rsidR="001E5B7C" w:rsidRDefault="002B78C0" w:rsidP="00557916">
            <w:pPr>
              <w:pStyle w:val="TableParagraph"/>
              <w:spacing w:line="268" w:lineRule="exact"/>
              <w:ind w:right="110"/>
              <w:jc w:val="both"/>
              <w:rPr>
                <w:b/>
              </w:rPr>
            </w:pPr>
            <w:r>
              <w:rPr>
                <w:b/>
              </w:rPr>
              <w:t xml:space="preserve">GBV </w:t>
            </w:r>
            <w:proofErr w:type="spellStart"/>
            <w:r>
              <w:rPr>
                <w:b/>
              </w:rPr>
              <w:t>risk</w:t>
            </w:r>
            <w:proofErr w:type="spellEnd"/>
            <w:r>
              <w:rPr>
                <w:b/>
              </w:rPr>
              <w:t xml:space="preserve"> module</w:t>
            </w:r>
          </w:p>
          <w:p w14:paraId="0DB8BD60" w14:textId="77777777" w:rsidR="001E5B7C" w:rsidRPr="006E4C4B" w:rsidRDefault="002B78C0" w:rsidP="00557916">
            <w:pPr>
              <w:pStyle w:val="TableParagraph"/>
              <w:numPr>
                <w:ilvl w:val="0"/>
                <w:numId w:val="4"/>
              </w:numPr>
              <w:tabs>
                <w:tab w:val="left" w:pos="474"/>
                <w:tab w:val="left" w:pos="475"/>
              </w:tabs>
              <w:ind w:right="110"/>
              <w:jc w:val="both"/>
              <w:rPr>
                <w:lang w:val="en-US"/>
              </w:rPr>
            </w:pPr>
            <w:r w:rsidRPr="006E4C4B">
              <w:rPr>
                <w:lang w:val="en-US"/>
              </w:rPr>
              <w:t>Awareness, prevention and mitigation measures</w:t>
            </w:r>
            <w:r w:rsidR="006E4C4B" w:rsidRPr="006E4C4B">
              <w:rPr>
                <w:lang w:val="en-US"/>
              </w:rPr>
              <w:t xml:space="preserve"> </w:t>
            </w:r>
            <w:r w:rsidR="006E4C4B">
              <w:rPr>
                <w:lang w:val="en-US"/>
              </w:rPr>
              <w:t xml:space="preserve">for </w:t>
            </w:r>
            <w:r w:rsidRPr="006E4C4B">
              <w:rPr>
                <w:lang w:val="en-US"/>
              </w:rPr>
              <w:t>GBV risks</w:t>
            </w:r>
          </w:p>
          <w:p w14:paraId="0345B278" w14:textId="0BBB2523" w:rsidR="001E5B7C" w:rsidRPr="006E4C4B" w:rsidRDefault="002B78C0" w:rsidP="00557916">
            <w:pPr>
              <w:pStyle w:val="TableParagraph"/>
              <w:numPr>
                <w:ilvl w:val="0"/>
                <w:numId w:val="4"/>
              </w:numPr>
              <w:tabs>
                <w:tab w:val="left" w:pos="474"/>
                <w:tab w:val="left" w:pos="475"/>
              </w:tabs>
              <w:spacing w:line="280" w:lineRule="exact"/>
              <w:ind w:right="110"/>
              <w:jc w:val="both"/>
              <w:rPr>
                <w:lang w:val="en-US"/>
              </w:rPr>
            </w:pPr>
            <w:r w:rsidRPr="000E5D41">
              <w:rPr>
                <w:lang w:val="en-US"/>
              </w:rPr>
              <w:t xml:space="preserve">Themes, activities and target audiences will be defined </w:t>
            </w:r>
            <w:r w:rsidR="006326F4">
              <w:rPr>
                <w:lang w:val="en-US"/>
              </w:rPr>
              <w:t>as part of the preven</w:t>
            </w:r>
            <w:r w:rsidR="006261F6">
              <w:rPr>
                <w:lang w:val="en-US"/>
              </w:rPr>
              <w:t>tive measures</w:t>
            </w:r>
          </w:p>
          <w:p w14:paraId="0663BA2B" w14:textId="77777777" w:rsidR="006261F6" w:rsidRDefault="000C1CB5" w:rsidP="006261F6">
            <w:pPr>
              <w:pStyle w:val="TableParagraph"/>
              <w:numPr>
                <w:ilvl w:val="0"/>
                <w:numId w:val="2"/>
              </w:numPr>
              <w:tabs>
                <w:tab w:val="left" w:pos="474"/>
                <w:tab w:val="left" w:pos="475"/>
              </w:tabs>
              <w:spacing w:line="280" w:lineRule="exact"/>
              <w:ind w:right="110"/>
              <w:jc w:val="both"/>
            </w:pPr>
            <w:r>
              <w:t xml:space="preserve">Support for </w:t>
            </w:r>
            <w:proofErr w:type="spellStart"/>
            <w:r w:rsidR="006E4C4B">
              <w:t>survivors</w:t>
            </w:r>
            <w:proofErr w:type="spellEnd"/>
          </w:p>
          <w:p w14:paraId="54B41758" w14:textId="6ED1EC50" w:rsidR="000C1CB5" w:rsidRDefault="000C1CB5" w:rsidP="006261F6">
            <w:pPr>
              <w:pStyle w:val="TableParagraph"/>
              <w:numPr>
                <w:ilvl w:val="0"/>
                <w:numId w:val="2"/>
              </w:numPr>
              <w:tabs>
                <w:tab w:val="left" w:pos="474"/>
                <w:tab w:val="left" w:pos="475"/>
              </w:tabs>
              <w:spacing w:line="280" w:lineRule="exact"/>
              <w:ind w:right="110"/>
              <w:jc w:val="both"/>
            </w:pPr>
            <w:r>
              <w:t>Complaint management</w:t>
            </w:r>
          </w:p>
        </w:tc>
        <w:tc>
          <w:tcPr>
            <w:tcW w:w="4820" w:type="dxa"/>
          </w:tcPr>
          <w:p w14:paraId="1BF07C7D" w14:textId="096027D5" w:rsidR="001E5B7C" w:rsidRPr="000E5D41" w:rsidRDefault="006261F6" w:rsidP="00557916">
            <w:pPr>
              <w:pStyle w:val="TableParagraph"/>
              <w:ind w:left="150" w:right="70"/>
              <w:jc w:val="both"/>
              <w:rPr>
                <w:lang w:val="en-US"/>
              </w:rPr>
            </w:pPr>
            <w:r>
              <w:rPr>
                <w:lang w:val="en-US"/>
              </w:rPr>
              <w:t>MASEF</w:t>
            </w:r>
            <w:r w:rsidR="00C65D75" w:rsidRPr="000E5D41">
              <w:rPr>
                <w:lang w:val="en-US"/>
              </w:rPr>
              <w:t>, regional</w:t>
            </w:r>
            <w:r w:rsidR="002B78C0" w:rsidRPr="000E5D41">
              <w:rPr>
                <w:lang w:val="en-US"/>
              </w:rPr>
              <w:t xml:space="preserve"> technical services, </w:t>
            </w:r>
            <w:r>
              <w:rPr>
                <w:lang w:val="en-US"/>
              </w:rPr>
              <w:t>Project coordination, Social and Gender specialist</w:t>
            </w:r>
            <w:r w:rsidR="007D78DA">
              <w:rPr>
                <w:lang w:val="en-US"/>
              </w:rPr>
              <w:t xml:space="preserve"> </w:t>
            </w:r>
            <w:r>
              <w:rPr>
                <w:lang w:val="en-US"/>
              </w:rPr>
              <w:t>Component managers</w:t>
            </w:r>
            <w:r w:rsidR="002B78C0" w:rsidRPr="000E5D41">
              <w:rPr>
                <w:lang w:val="en-US"/>
              </w:rPr>
              <w:t>, local authorities, civil society, local NGOs</w:t>
            </w:r>
          </w:p>
        </w:tc>
        <w:tc>
          <w:tcPr>
            <w:tcW w:w="2826" w:type="dxa"/>
          </w:tcPr>
          <w:p w14:paraId="73E48200" w14:textId="77777777" w:rsidR="001E5B7C" w:rsidRPr="000E5D41" w:rsidRDefault="002B78C0" w:rsidP="00557916">
            <w:pPr>
              <w:pStyle w:val="TableParagraph"/>
              <w:ind w:left="116" w:right="110"/>
              <w:jc w:val="both"/>
              <w:rPr>
                <w:i/>
                <w:lang w:val="en-US"/>
              </w:rPr>
            </w:pPr>
            <w:r w:rsidRPr="006261F6">
              <w:rPr>
                <w:i/>
                <w:lang w:val="en-US"/>
              </w:rPr>
              <w:t>Before the start of the Project's activities and periodically</w:t>
            </w:r>
            <w:r w:rsidRPr="000E5D41">
              <w:rPr>
                <w:lang w:val="en-US"/>
              </w:rPr>
              <w:t xml:space="preserve"> </w:t>
            </w:r>
            <w:r w:rsidRPr="000E5D41">
              <w:rPr>
                <w:i/>
                <w:lang w:val="en-US"/>
              </w:rPr>
              <w:t>from the 1st to the 5th year</w:t>
            </w:r>
          </w:p>
        </w:tc>
      </w:tr>
      <w:tr w:rsidR="001E5B7C" w:rsidRPr="00755776" w14:paraId="4D51BDB4" w14:textId="77777777" w:rsidTr="00C65D75">
        <w:trPr>
          <w:trHeight w:val="827"/>
        </w:trPr>
        <w:tc>
          <w:tcPr>
            <w:tcW w:w="6841" w:type="dxa"/>
          </w:tcPr>
          <w:p w14:paraId="0D70EBCC" w14:textId="77777777" w:rsidR="001E5B7C" w:rsidRPr="000E5D41" w:rsidRDefault="002B78C0" w:rsidP="00557916">
            <w:pPr>
              <w:pStyle w:val="TableParagraph"/>
              <w:spacing w:line="267" w:lineRule="exact"/>
              <w:ind w:right="110"/>
              <w:jc w:val="both"/>
              <w:rPr>
                <w:b/>
                <w:lang w:val="en-US"/>
              </w:rPr>
            </w:pPr>
            <w:r w:rsidRPr="000E5D41">
              <w:rPr>
                <w:b/>
                <w:lang w:val="en-US"/>
              </w:rPr>
              <w:t>Introduction to risk and disaster management</w:t>
            </w:r>
          </w:p>
          <w:p w14:paraId="40129D2B" w14:textId="77777777" w:rsidR="001E5B7C" w:rsidRDefault="002B78C0" w:rsidP="00557916">
            <w:pPr>
              <w:pStyle w:val="TableParagraph"/>
              <w:numPr>
                <w:ilvl w:val="0"/>
                <w:numId w:val="1"/>
              </w:numPr>
              <w:tabs>
                <w:tab w:val="left" w:pos="542"/>
                <w:tab w:val="left" w:pos="543"/>
              </w:tabs>
              <w:spacing w:line="279" w:lineRule="exact"/>
              <w:ind w:right="110" w:hanging="361"/>
              <w:jc w:val="both"/>
            </w:pPr>
            <w:r>
              <w:t xml:space="preserve">Types of </w:t>
            </w:r>
            <w:proofErr w:type="spellStart"/>
            <w:r>
              <w:t>disasters</w:t>
            </w:r>
            <w:proofErr w:type="spellEnd"/>
          </w:p>
          <w:p w14:paraId="25244CF8" w14:textId="77777777" w:rsidR="001E5B7C" w:rsidRDefault="002B78C0" w:rsidP="00557916">
            <w:pPr>
              <w:pStyle w:val="TableParagraph"/>
              <w:numPr>
                <w:ilvl w:val="0"/>
                <w:numId w:val="1"/>
              </w:numPr>
              <w:tabs>
                <w:tab w:val="left" w:pos="542"/>
                <w:tab w:val="left" w:pos="543"/>
              </w:tabs>
              <w:spacing w:line="261" w:lineRule="exact"/>
              <w:ind w:right="110" w:hanging="361"/>
              <w:jc w:val="both"/>
            </w:pPr>
            <w:proofErr w:type="spellStart"/>
            <w:r>
              <w:t>Disaster</w:t>
            </w:r>
            <w:proofErr w:type="spellEnd"/>
            <w:r>
              <w:t xml:space="preserve"> management</w:t>
            </w:r>
          </w:p>
        </w:tc>
        <w:tc>
          <w:tcPr>
            <w:tcW w:w="4820" w:type="dxa"/>
          </w:tcPr>
          <w:p w14:paraId="7CA99178" w14:textId="4CFE12B6" w:rsidR="001E5B7C" w:rsidRPr="00165940" w:rsidRDefault="006261F6" w:rsidP="00165940">
            <w:pPr>
              <w:pStyle w:val="TableParagraph"/>
              <w:ind w:left="150" w:right="160"/>
              <w:jc w:val="both"/>
              <w:rPr>
                <w:rFonts w:asciiTheme="minorHAnsi" w:hAnsiTheme="minorHAnsi" w:cstheme="minorHAnsi"/>
                <w:lang w:val="en-US"/>
              </w:rPr>
            </w:pPr>
            <w:r w:rsidRPr="00165940">
              <w:rPr>
                <w:rFonts w:asciiTheme="minorHAnsi" w:hAnsiTheme="minorHAnsi" w:cstheme="minorHAnsi"/>
                <w:lang w:val="en-US"/>
              </w:rPr>
              <w:t>Food security office</w:t>
            </w:r>
            <w:r w:rsidR="00165940" w:rsidRPr="00165940">
              <w:rPr>
                <w:rFonts w:asciiTheme="minorHAnsi" w:hAnsiTheme="minorHAnsi" w:cstheme="minorHAnsi"/>
                <w:lang w:val="en-US"/>
              </w:rPr>
              <w:t>, civil p</w:t>
            </w:r>
            <w:r w:rsidR="00165940">
              <w:rPr>
                <w:rFonts w:asciiTheme="minorHAnsi" w:hAnsiTheme="minorHAnsi" w:cstheme="minorHAnsi"/>
                <w:lang w:val="en-US"/>
              </w:rPr>
              <w:t xml:space="preserve">rotection, project coordination, social and gender specialist, </w:t>
            </w:r>
            <w:r w:rsidR="00165940" w:rsidRPr="000E5D41">
              <w:rPr>
                <w:lang w:val="en-US"/>
              </w:rPr>
              <w:t>local authorities, civil society, local NGOs</w:t>
            </w:r>
          </w:p>
        </w:tc>
        <w:tc>
          <w:tcPr>
            <w:tcW w:w="2826" w:type="dxa"/>
          </w:tcPr>
          <w:p w14:paraId="103E9E76" w14:textId="31C5E3EE" w:rsidR="001E5B7C" w:rsidRPr="00165940" w:rsidRDefault="00165940" w:rsidP="00557916">
            <w:pPr>
              <w:pStyle w:val="TableParagraph"/>
              <w:ind w:left="116" w:right="110"/>
              <w:jc w:val="both"/>
              <w:rPr>
                <w:rFonts w:asciiTheme="minorHAnsi" w:hAnsiTheme="minorHAnsi" w:cstheme="minorHAnsi"/>
                <w:i/>
                <w:lang w:val="en-US"/>
              </w:rPr>
            </w:pPr>
            <w:r>
              <w:rPr>
                <w:rFonts w:asciiTheme="minorHAnsi" w:hAnsiTheme="minorHAnsi" w:cstheme="minorHAnsi"/>
                <w:i/>
                <w:lang w:val="en-US"/>
              </w:rPr>
              <w:t>As part of the implementation of Elmaouna</w:t>
            </w:r>
          </w:p>
        </w:tc>
      </w:tr>
    </w:tbl>
    <w:p w14:paraId="53E77C01" w14:textId="77777777" w:rsidR="002B78C0" w:rsidRPr="00165940" w:rsidRDefault="002B78C0" w:rsidP="0018519F">
      <w:pPr>
        <w:jc w:val="both"/>
        <w:rPr>
          <w:lang w:val="en-US"/>
        </w:rPr>
      </w:pPr>
    </w:p>
    <w:sectPr w:rsidR="002B78C0" w:rsidRPr="00165940">
      <w:pgSz w:w="15840" w:h="12240" w:orient="landscape"/>
      <w:pgMar w:top="1200" w:right="500" w:bottom="1200" w:left="620" w:header="751"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4ACC" w14:textId="77777777" w:rsidR="002A1099" w:rsidRDefault="002A1099">
      <w:r>
        <w:separator/>
      </w:r>
    </w:p>
  </w:endnote>
  <w:endnote w:type="continuationSeparator" w:id="0">
    <w:p w14:paraId="74A7901B" w14:textId="77777777" w:rsidR="002A1099" w:rsidRDefault="002A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E440" w14:textId="77777777" w:rsidR="006868A9" w:rsidRDefault="006868A9">
    <w:pPr>
      <w:pStyle w:val="BodyText"/>
      <w:spacing w:before="0" w:line="14" w:lineRule="auto"/>
      <w:rPr>
        <w:sz w:val="20"/>
      </w:rPr>
    </w:pPr>
    <w:r>
      <w:rPr>
        <w:noProof/>
        <w:lang w:bidi="ar-SA"/>
      </w:rPr>
      <mc:AlternateContent>
        <mc:Choice Requires="wps">
          <w:drawing>
            <wp:anchor distT="0" distB="0" distL="114300" distR="114300" simplePos="0" relativeHeight="249031680" behindDoc="1" locked="0" layoutInCell="1" allowOverlap="1" wp14:anchorId="1837F302" wp14:editId="35724C99">
              <wp:simplePos x="0" y="0"/>
              <wp:positionH relativeFrom="page">
                <wp:posOffset>610870</wp:posOffset>
              </wp:positionH>
              <wp:positionV relativeFrom="page">
                <wp:posOffset>9245600</wp:posOffset>
              </wp:positionV>
              <wp:extent cx="64389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15C4" id="Line 5" o:spid="_x0000_s1026" style="position:absolute;z-index:-2542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pt,728pt" to="555.1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249032704" behindDoc="1" locked="0" layoutInCell="1" allowOverlap="1" wp14:anchorId="7CF15E3F" wp14:editId="52B9A0D4">
              <wp:simplePos x="0" y="0"/>
              <wp:positionH relativeFrom="page">
                <wp:posOffset>6381115</wp:posOffset>
              </wp:positionH>
              <wp:positionV relativeFrom="page">
                <wp:posOffset>9276080</wp:posOffset>
              </wp:positionV>
              <wp:extent cx="62611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7BFD9" w14:textId="77777777" w:rsidR="006868A9" w:rsidRDefault="006868A9">
                          <w:pPr>
                            <w:pStyle w:val="BodyText"/>
                            <w:spacing w:before="0" w:line="245" w:lineRule="exact"/>
                            <w:ind w:left="40"/>
                          </w:pPr>
                          <w:r>
                            <w:fldChar w:fldCharType="begin"/>
                          </w:r>
                          <w:r>
                            <w:instrText xml:space="preserve"> PAGE </w:instrText>
                          </w:r>
                          <w:r>
                            <w:fldChar w:fldCharType="separate"/>
                          </w:r>
                          <w:r>
                            <w:rPr>
                              <w:noProof/>
                            </w:rPr>
                            <w:t>3</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15E3F" id="_x0000_t202" coordsize="21600,21600" o:spt="202" path="m,l,21600r21600,l21600,xe">
              <v:stroke joinstyle="miter"/>
              <v:path gradientshapeok="t" o:connecttype="rect"/>
            </v:shapetype>
            <v:shape id="Text Box 4" o:spid="_x0000_s1027" type="#_x0000_t202" style="position:absolute;margin-left:502.45pt;margin-top:730.4pt;width:49.3pt;height:13.05pt;z-index:-2542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YM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" filled="f" stroked="f">
              <v:textbox inset="0,0,0,0">
                <w:txbxContent>
                  <w:p w14:paraId="73D7BFD9" w14:textId="77777777" w:rsidR="006868A9" w:rsidRDefault="006868A9">
                    <w:pPr>
                      <w:pStyle w:val="BodyText"/>
                      <w:spacing w:before="0" w:line="245" w:lineRule="exact"/>
                      <w:ind w:left="40"/>
                    </w:pPr>
                    <w:r>
                      <w:fldChar w:fldCharType="begin"/>
                    </w:r>
                    <w:r>
                      <w:instrText xml:space="preserve"> PAGE </w:instrText>
                    </w:r>
                    <w:r>
                      <w:fldChar w:fldCharType="separate"/>
                    </w:r>
                    <w:r>
                      <w:rPr>
                        <w:noProof/>
                      </w:rPr>
                      <w:t>3</w:t>
                    </w:r>
                    <w:r>
                      <w:fldChar w:fldCharType="end"/>
                    </w:r>
                    <w:r>
                      <w:t xml:space="preserve"> | </w:t>
                    </w:r>
                    <w:r>
                      <w:rPr>
                        <w:color w:val="7E7E7E"/>
                      </w:rPr>
                      <w:t>P a g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475" w14:textId="77777777" w:rsidR="006868A9" w:rsidRDefault="006868A9">
    <w:pPr>
      <w:pStyle w:val="BodyText"/>
      <w:spacing w:before="0" w:line="14" w:lineRule="auto"/>
      <w:rPr>
        <w:sz w:val="20"/>
      </w:rPr>
    </w:pPr>
    <w:r>
      <w:rPr>
        <w:noProof/>
        <w:lang w:bidi="ar-SA"/>
      </w:rPr>
      <mc:AlternateContent>
        <mc:Choice Requires="wps">
          <w:drawing>
            <wp:anchor distT="0" distB="0" distL="114300" distR="114300" simplePos="0" relativeHeight="249034752" behindDoc="1" locked="0" layoutInCell="1" allowOverlap="1" wp14:anchorId="28D34B4D" wp14:editId="4CFC97B9">
              <wp:simplePos x="0" y="0"/>
              <wp:positionH relativeFrom="page">
                <wp:posOffset>438785</wp:posOffset>
              </wp:positionH>
              <wp:positionV relativeFrom="page">
                <wp:posOffset>6960235</wp:posOffset>
              </wp:positionV>
              <wp:extent cx="9182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ED4E1" id="Line 2" o:spid="_x0000_s1026" style="position:absolute;z-index:-2542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48.05pt" to="757.55pt,5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249035776" behindDoc="1" locked="0" layoutInCell="1" allowOverlap="1" wp14:anchorId="11556A61" wp14:editId="14DEBA5F">
              <wp:simplePos x="0" y="0"/>
              <wp:positionH relativeFrom="page">
                <wp:posOffset>8880475</wp:posOffset>
              </wp:positionH>
              <wp:positionV relativeFrom="page">
                <wp:posOffset>6990080</wp:posOffset>
              </wp:positionV>
              <wp:extent cx="6972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1E90" w14:textId="77777777" w:rsidR="006868A9" w:rsidRDefault="006868A9">
                          <w:pPr>
                            <w:pStyle w:val="BodyText"/>
                            <w:spacing w:before="0" w:line="245" w:lineRule="exact"/>
                            <w:ind w:left="40"/>
                          </w:pPr>
                          <w:r>
                            <w:fldChar w:fldCharType="begin"/>
                          </w:r>
                          <w:r>
                            <w:instrText xml:space="preserve"> PAGE </w:instrText>
                          </w:r>
                          <w:r>
                            <w:fldChar w:fldCharType="separate"/>
                          </w:r>
                          <w:r>
                            <w:rPr>
                              <w:noProof/>
                            </w:rPr>
                            <w:t>21</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6A61" id="_x0000_t202" coordsize="21600,21600" o:spt="202" path="m,l,21600r21600,l21600,xe">
              <v:stroke joinstyle="miter"/>
              <v:path gradientshapeok="t" o:connecttype="rect"/>
            </v:shapetype>
            <v:shape id="Text Box 1" o:spid="_x0000_s1029" type="#_x0000_t202" style="position:absolute;margin-left:699.25pt;margin-top:550.4pt;width:54.9pt;height:13.05pt;z-index:-2542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GjrwIAAK8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" filled="f" stroked="f">
              <v:textbox inset="0,0,0,0">
                <w:txbxContent>
                  <w:p w14:paraId="0A5F1E90" w14:textId="77777777" w:rsidR="006868A9" w:rsidRDefault="006868A9">
                    <w:pPr>
                      <w:pStyle w:val="BodyText"/>
                      <w:spacing w:before="0" w:line="245" w:lineRule="exact"/>
                      <w:ind w:left="40"/>
                    </w:pPr>
                    <w:r>
                      <w:fldChar w:fldCharType="begin"/>
                    </w:r>
                    <w:r>
                      <w:instrText xml:space="preserve"> PAGE </w:instrText>
                    </w:r>
                    <w:r>
                      <w:fldChar w:fldCharType="separate"/>
                    </w:r>
                    <w:r>
                      <w:rPr>
                        <w:noProof/>
                      </w:rPr>
                      <w:t>21</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1CCA" w14:textId="77777777" w:rsidR="002A1099" w:rsidRDefault="002A1099">
      <w:r>
        <w:separator/>
      </w:r>
    </w:p>
  </w:footnote>
  <w:footnote w:type="continuationSeparator" w:id="0">
    <w:p w14:paraId="24E162AF" w14:textId="77777777" w:rsidR="002A1099" w:rsidRDefault="002A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2138" w14:textId="77777777" w:rsidR="006868A9" w:rsidRDefault="006868A9">
    <w:pPr>
      <w:pStyle w:val="BodyText"/>
      <w:spacing w:before="0" w:line="14" w:lineRule="auto"/>
      <w:rPr>
        <w:sz w:val="20"/>
      </w:rPr>
    </w:pPr>
    <w:r>
      <w:rPr>
        <w:noProof/>
        <w:lang w:bidi="ar-SA"/>
      </w:rPr>
      <mc:AlternateContent>
        <mc:Choice Requires="wps">
          <w:drawing>
            <wp:anchor distT="0" distB="0" distL="114300" distR="114300" simplePos="0" relativeHeight="249030656" behindDoc="1" locked="0" layoutInCell="1" allowOverlap="1" wp14:anchorId="115E93FB" wp14:editId="745FBF39">
              <wp:simplePos x="0" y="0"/>
              <wp:positionH relativeFrom="page">
                <wp:posOffset>620202</wp:posOffset>
              </wp:positionH>
              <wp:positionV relativeFrom="page">
                <wp:posOffset>461176</wp:posOffset>
              </wp:positionV>
              <wp:extent cx="4277801" cy="251460"/>
              <wp:effectExtent l="0" t="0" r="8890"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801"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08BA7" w14:textId="77777777" w:rsidR="006868A9" w:rsidRPr="00A846D6" w:rsidRDefault="006868A9" w:rsidP="00BD71CF">
                          <w:pPr>
                            <w:spacing w:line="183" w:lineRule="exact"/>
                            <w:ind w:left="20"/>
                            <w:rPr>
                              <w:b/>
                              <w:sz w:val="16"/>
                              <w:lang w:val="en-US"/>
                            </w:rPr>
                          </w:pPr>
                          <w:r w:rsidRPr="00A846D6">
                            <w:rPr>
                              <w:b/>
                              <w:color w:val="808080"/>
                              <w:sz w:val="16"/>
                              <w:lang w:val="en-US"/>
                            </w:rPr>
                            <w:t>THE WORLD BANK</w:t>
                          </w:r>
                        </w:p>
                        <w:p w14:paraId="0D1A67E7" w14:textId="3F4F5658" w:rsidR="006868A9" w:rsidRPr="00A846D6" w:rsidRDefault="006868A9" w:rsidP="00BD71CF">
                          <w:pPr>
                            <w:spacing w:line="195" w:lineRule="exact"/>
                            <w:ind w:left="20"/>
                            <w:rPr>
                              <w:b/>
                              <w:sz w:val="16"/>
                              <w:lang w:val="en-US"/>
                            </w:rPr>
                          </w:pPr>
                          <w:r w:rsidRPr="00A846D6">
                            <w:rPr>
                              <w:b/>
                              <w:color w:val="808080"/>
                              <w:sz w:val="16"/>
                              <w:lang w:val="en-US"/>
                            </w:rPr>
                            <w:t xml:space="preserve">ENVIRONMENTAL AND SOCIAL COMMITMENT PLAN (ESCP): VERSION </w:t>
                          </w:r>
                          <w:r w:rsidR="00755776">
                            <w:rPr>
                              <w:b/>
                              <w:color w:val="808080"/>
                              <w:sz w:val="16"/>
                              <w:lang w:val="en-US"/>
                            </w:rPr>
                            <w:t>1</w:t>
                          </w:r>
                          <w:r w:rsidRPr="00A846D6">
                            <w:rPr>
                              <w:b/>
                              <w:color w:val="808080"/>
                              <w:sz w:val="16"/>
                              <w:lang w:val="en-US"/>
                            </w:rPr>
                            <w:t xml:space="preserve"> </w:t>
                          </w:r>
                          <w:r>
                            <w:rPr>
                              <w:b/>
                              <w:color w:val="808080"/>
                              <w:sz w:val="16"/>
                              <w:lang w:val="en-US"/>
                            </w:rPr>
                            <w:t xml:space="preserve">– </w:t>
                          </w:r>
                          <w:r w:rsidR="00755776">
                            <w:rPr>
                              <w:b/>
                              <w:color w:val="808080"/>
                              <w:sz w:val="16"/>
                              <w:lang w:val="en-US"/>
                            </w:rPr>
                            <w:t>January 5</w:t>
                          </w:r>
                          <w:r>
                            <w:rPr>
                              <w:b/>
                              <w:color w:val="808080"/>
                              <w:sz w:val="16"/>
                              <w:lang w:val="en-US"/>
                            </w:rPr>
                            <w:t>,</w:t>
                          </w:r>
                          <w:r w:rsidRPr="00A846D6">
                            <w:rPr>
                              <w:b/>
                              <w:color w:val="808080"/>
                              <w:sz w:val="16"/>
                              <w:lang w:val="en-US"/>
                            </w:rPr>
                            <w:t xml:space="preserve"> 20</w:t>
                          </w:r>
                          <w:r w:rsidR="00755776">
                            <w:rPr>
                              <w:b/>
                              <w:color w:val="808080"/>
                              <w:sz w:val="16"/>
                              <w:lang w:val="en-US"/>
                            </w:rPr>
                            <w:t>20</w:t>
                          </w:r>
                        </w:p>
                        <w:p w14:paraId="4910C16A" w14:textId="77777777" w:rsidR="006868A9" w:rsidRPr="00BD71CF" w:rsidRDefault="006868A9" w:rsidP="00A846D6">
                          <w:pPr>
                            <w:spacing w:line="195" w:lineRule="exact"/>
                            <w:ind w:left="20"/>
                            <w:rPr>
                              <w:b/>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E93FB" id="_x0000_t202" coordsize="21600,21600" o:spt="202" path="m,l,21600r21600,l21600,xe">
              <v:stroke joinstyle="miter"/>
              <v:path gradientshapeok="t" o:connecttype="rect"/>
            </v:shapetype>
            <v:shape id="Text Box 6" o:spid="_x0000_s1026" type="#_x0000_t202" style="position:absolute;margin-left:48.85pt;margin-top:36.3pt;width:336.85pt;height:19.8pt;z-index:-2542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Wyrw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" filled="f" stroked="f">
              <v:textbox inset="0,0,0,0">
                <w:txbxContent>
                  <w:p w14:paraId="3FA08BA7" w14:textId="77777777" w:rsidR="006868A9" w:rsidRPr="00A846D6" w:rsidRDefault="006868A9" w:rsidP="00BD71CF">
                    <w:pPr>
                      <w:spacing w:line="183" w:lineRule="exact"/>
                      <w:ind w:left="20"/>
                      <w:rPr>
                        <w:b/>
                        <w:sz w:val="16"/>
                        <w:lang w:val="en-US"/>
                      </w:rPr>
                    </w:pPr>
                    <w:r w:rsidRPr="00A846D6">
                      <w:rPr>
                        <w:b/>
                        <w:color w:val="808080"/>
                        <w:sz w:val="16"/>
                        <w:lang w:val="en-US"/>
                      </w:rPr>
                      <w:t>THE WORLD BANK</w:t>
                    </w:r>
                  </w:p>
                  <w:p w14:paraId="0D1A67E7" w14:textId="3F4F5658" w:rsidR="006868A9" w:rsidRPr="00A846D6" w:rsidRDefault="006868A9" w:rsidP="00BD71CF">
                    <w:pPr>
                      <w:spacing w:line="195" w:lineRule="exact"/>
                      <w:ind w:left="20"/>
                      <w:rPr>
                        <w:b/>
                        <w:sz w:val="16"/>
                        <w:lang w:val="en-US"/>
                      </w:rPr>
                    </w:pPr>
                    <w:r w:rsidRPr="00A846D6">
                      <w:rPr>
                        <w:b/>
                        <w:color w:val="808080"/>
                        <w:sz w:val="16"/>
                        <w:lang w:val="en-US"/>
                      </w:rPr>
                      <w:t xml:space="preserve">ENVIRONMENTAL AND SOCIAL COMMITMENT PLAN (ESCP): VERSION </w:t>
                    </w:r>
                    <w:r w:rsidR="00755776">
                      <w:rPr>
                        <w:b/>
                        <w:color w:val="808080"/>
                        <w:sz w:val="16"/>
                        <w:lang w:val="en-US"/>
                      </w:rPr>
                      <w:t>1</w:t>
                    </w:r>
                    <w:r w:rsidRPr="00A846D6">
                      <w:rPr>
                        <w:b/>
                        <w:color w:val="808080"/>
                        <w:sz w:val="16"/>
                        <w:lang w:val="en-US"/>
                      </w:rPr>
                      <w:t xml:space="preserve"> </w:t>
                    </w:r>
                    <w:r>
                      <w:rPr>
                        <w:b/>
                        <w:color w:val="808080"/>
                        <w:sz w:val="16"/>
                        <w:lang w:val="en-US"/>
                      </w:rPr>
                      <w:t xml:space="preserve">– </w:t>
                    </w:r>
                    <w:r w:rsidR="00755776">
                      <w:rPr>
                        <w:b/>
                        <w:color w:val="808080"/>
                        <w:sz w:val="16"/>
                        <w:lang w:val="en-US"/>
                      </w:rPr>
                      <w:t>January 5</w:t>
                    </w:r>
                    <w:r>
                      <w:rPr>
                        <w:b/>
                        <w:color w:val="808080"/>
                        <w:sz w:val="16"/>
                        <w:lang w:val="en-US"/>
                      </w:rPr>
                      <w:t>,</w:t>
                    </w:r>
                    <w:r w:rsidRPr="00A846D6">
                      <w:rPr>
                        <w:b/>
                        <w:color w:val="808080"/>
                        <w:sz w:val="16"/>
                        <w:lang w:val="en-US"/>
                      </w:rPr>
                      <w:t xml:space="preserve"> 20</w:t>
                    </w:r>
                    <w:r w:rsidR="00755776">
                      <w:rPr>
                        <w:b/>
                        <w:color w:val="808080"/>
                        <w:sz w:val="16"/>
                        <w:lang w:val="en-US"/>
                      </w:rPr>
                      <w:t>20</w:t>
                    </w:r>
                  </w:p>
                  <w:p w14:paraId="4910C16A" w14:textId="77777777" w:rsidR="006868A9" w:rsidRPr="00BD71CF" w:rsidRDefault="006868A9" w:rsidP="00A846D6">
                    <w:pPr>
                      <w:spacing w:line="195" w:lineRule="exact"/>
                      <w:ind w:left="20"/>
                      <w:rPr>
                        <w:b/>
                        <w:sz w:val="16"/>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4354" w14:textId="77777777" w:rsidR="006868A9" w:rsidRDefault="006868A9">
    <w:pPr>
      <w:pStyle w:val="BodyText"/>
      <w:spacing w:before="0" w:line="14" w:lineRule="auto"/>
      <w:rPr>
        <w:sz w:val="20"/>
      </w:rPr>
    </w:pPr>
    <w:r>
      <w:rPr>
        <w:noProof/>
        <w:lang w:bidi="ar-SA"/>
      </w:rPr>
      <mc:AlternateContent>
        <mc:Choice Requires="wps">
          <w:drawing>
            <wp:anchor distT="0" distB="0" distL="114300" distR="114300" simplePos="0" relativeHeight="249033728" behindDoc="1" locked="0" layoutInCell="1" allowOverlap="1" wp14:anchorId="365BCE4A" wp14:editId="7B05CE96">
              <wp:simplePos x="0" y="0"/>
              <wp:positionH relativeFrom="page">
                <wp:posOffset>445272</wp:posOffset>
              </wp:positionH>
              <wp:positionV relativeFrom="page">
                <wp:posOffset>461176</wp:posOffset>
              </wp:positionV>
              <wp:extent cx="4055165" cy="251460"/>
              <wp:effectExtent l="0" t="0" r="2540"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1DF3" w14:textId="77777777" w:rsidR="006868A9" w:rsidRPr="00A846D6" w:rsidRDefault="006868A9">
                          <w:pPr>
                            <w:spacing w:line="183" w:lineRule="exact"/>
                            <w:ind w:left="20"/>
                            <w:rPr>
                              <w:b/>
                              <w:sz w:val="16"/>
                              <w:lang w:val="en-US"/>
                            </w:rPr>
                          </w:pPr>
                          <w:r w:rsidRPr="00A846D6">
                            <w:rPr>
                              <w:b/>
                              <w:color w:val="808080"/>
                              <w:sz w:val="16"/>
                              <w:lang w:val="en-US"/>
                            </w:rPr>
                            <w:t>THE WORLD BAN</w:t>
                          </w:r>
                          <w:r>
                            <w:rPr>
                              <w:b/>
                              <w:color w:val="808080"/>
                              <w:sz w:val="16"/>
                              <w:lang w:val="en-US"/>
                            </w:rPr>
                            <w:t>K</w:t>
                          </w:r>
                        </w:p>
                        <w:p w14:paraId="70A0ED1C" w14:textId="77777777" w:rsidR="006868A9" w:rsidRPr="00A846D6" w:rsidRDefault="006868A9" w:rsidP="00485891">
                          <w:pPr>
                            <w:spacing w:line="195" w:lineRule="exact"/>
                            <w:ind w:left="20"/>
                            <w:rPr>
                              <w:b/>
                              <w:sz w:val="16"/>
                              <w:lang w:val="en-US"/>
                            </w:rPr>
                          </w:pPr>
                          <w:r w:rsidRPr="00A846D6">
                            <w:rPr>
                              <w:b/>
                              <w:color w:val="808080"/>
                              <w:sz w:val="16"/>
                              <w:lang w:val="en-US"/>
                            </w:rPr>
                            <w:t>ENVIRONMENTAL AND SOCIAL COMMITMENT PLAN (ESCP)</w:t>
                          </w:r>
                          <w:r>
                            <w:rPr>
                              <w:b/>
                              <w:color w:val="808080"/>
                              <w:sz w:val="16"/>
                              <w:lang w:val="en-US"/>
                            </w:rPr>
                            <w:t>: November 15,</w:t>
                          </w:r>
                          <w:r w:rsidRPr="00A846D6">
                            <w:rPr>
                              <w:b/>
                              <w:color w:val="808080"/>
                              <w:sz w:val="16"/>
                              <w:lang w:val="en-US"/>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BCE4A" id="_x0000_t202" coordsize="21600,21600" o:spt="202" path="m,l,21600r21600,l21600,xe">
              <v:stroke joinstyle="miter"/>
              <v:path gradientshapeok="t" o:connecttype="rect"/>
            </v:shapetype>
            <v:shape id="Text Box 3" o:spid="_x0000_s1028" type="#_x0000_t202" style="position:absolute;margin-left:35.05pt;margin-top:36.3pt;width:319.3pt;height:19.8pt;z-index:-2542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" filled="f" stroked="f">
              <v:textbox inset="0,0,0,0">
                <w:txbxContent>
                  <w:p w14:paraId="76031DF3" w14:textId="77777777" w:rsidR="006868A9" w:rsidRPr="00A846D6" w:rsidRDefault="006868A9">
                    <w:pPr>
                      <w:spacing w:line="183" w:lineRule="exact"/>
                      <w:ind w:left="20"/>
                      <w:rPr>
                        <w:b/>
                        <w:sz w:val="16"/>
                        <w:lang w:val="en-US"/>
                      </w:rPr>
                    </w:pPr>
                    <w:r w:rsidRPr="00A846D6">
                      <w:rPr>
                        <w:b/>
                        <w:color w:val="808080"/>
                        <w:sz w:val="16"/>
                        <w:lang w:val="en-US"/>
                      </w:rPr>
                      <w:t>THE WORLD BAN</w:t>
                    </w:r>
                    <w:r>
                      <w:rPr>
                        <w:b/>
                        <w:color w:val="808080"/>
                        <w:sz w:val="16"/>
                        <w:lang w:val="en-US"/>
                      </w:rPr>
                      <w:t>K</w:t>
                    </w:r>
                  </w:p>
                  <w:p w14:paraId="70A0ED1C" w14:textId="77777777" w:rsidR="006868A9" w:rsidRPr="00A846D6" w:rsidRDefault="006868A9" w:rsidP="00485891">
                    <w:pPr>
                      <w:spacing w:line="195" w:lineRule="exact"/>
                      <w:ind w:left="20"/>
                      <w:rPr>
                        <w:b/>
                        <w:sz w:val="16"/>
                        <w:lang w:val="en-US"/>
                      </w:rPr>
                    </w:pPr>
                    <w:r w:rsidRPr="00A846D6">
                      <w:rPr>
                        <w:b/>
                        <w:color w:val="808080"/>
                        <w:sz w:val="16"/>
                        <w:lang w:val="en-US"/>
                      </w:rPr>
                      <w:t>ENVIRONMENTAL AND SOCIAL COMMITMENT PLAN (ESCP)</w:t>
                    </w:r>
                    <w:r>
                      <w:rPr>
                        <w:b/>
                        <w:color w:val="808080"/>
                        <w:sz w:val="16"/>
                        <w:lang w:val="en-US"/>
                      </w:rPr>
                      <w:t>: November 15,</w:t>
                    </w:r>
                    <w:r w:rsidRPr="00A846D6">
                      <w:rPr>
                        <w:b/>
                        <w:color w:val="808080"/>
                        <w:sz w:val="16"/>
                        <w:lang w:val="en-US"/>
                      </w:rPr>
                      <w:t xml:space="preserve">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A21"/>
    <w:multiLevelType w:val="hybridMultilevel"/>
    <w:tmpl w:val="102E3642"/>
    <w:lvl w:ilvl="0" w:tplc="CDE68B2A">
      <w:numFmt w:val="bullet"/>
      <w:lvlText w:val=""/>
      <w:lvlJc w:val="left"/>
      <w:pPr>
        <w:ind w:left="542" w:hanging="361"/>
      </w:pPr>
      <w:rPr>
        <w:rFonts w:ascii="Symbol" w:eastAsia="Symbol" w:hAnsi="Symbol" w:cs="Symbol" w:hint="default"/>
        <w:w w:val="100"/>
        <w:sz w:val="22"/>
        <w:szCs w:val="22"/>
        <w:lang w:val="fr-FR" w:eastAsia="fr-FR" w:bidi="fr-FR"/>
      </w:rPr>
    </w:lvl>
    <w:lvl w:ilvl="1" w:tplc="452ADFDC">
      <w:numFmt w:val="bullet"/>
      <w:lvlText w:val="•"/>
      <w:lvlJc w:val="left"/>
      <w:pPr>
        <w:ind w:left="1097" w:hanging="361"/>
      </w:pPr>
      <w:rPr>
        <w:rFonts w:hint="default"/>
        <w:lang w:val="fr-FR" w:eastAsia="fr-FR" w:bidi="fr-FR"/>
      </w:rPr>
    </w:lvl>
    <w:lvl w:ilvl="2" w:tplc="7FF07D7A">
      <w:numFmt w:val="bullet"/>
      <w:lvlText w:val="•"/>
      <w:lvlJc w:val="left"/>
      <w:pPr>
        <w:ind w:left="1654" w:hanging="361"/>
      </w:pPr>
      <w:rPr>
        <w:rFonts w:hint="default"/>
        <w:lang w:val="fr-FR" w:eastAsia="fr-FR" w:bidi="fr-FR"/>
      </w:rPr>
    </w:lvl>
    <w:lvl w:ilvl="3" w:tplc="39585D46">
      <w:numFmt w:val="bullet"/>
      <w:lvlText w:val="•"/>
      <w:lvlJc w:val="left"/>
      <w:pPr>
        <w:ind w:left="2211" w:hanging="361"/>
      </w:pPr>
      <w:rPr>
        <w:rFonts w:hint="default"/>
        <w:lang w:val="fr-FR" w:eastAsia="fr-FR" w:bidi="fr-FR"/>
      </w:rPr>
    </w:lvl>
    <w:lvl w:ilvl="4" w:tplc="D97AC1B4">
      <w:numFmt w:val="bullet"/>
      <w:lvlText w:val="•"/>
      <w:lvlJc w:val="left"/>
      <w:pPr>
        <w:ind w:left="2768" w:hanging="361"/>
      </w:pPr>
      <w:rPr>
        <w:rFonts w:hint="default"/>
        <w:lang w:val="fr-FR" w:eastAsia="fr-FR" w:bidi="fr-FR"/>
      </w:rPr>
    </w:lvl>
    <w:lvl w:ilvl="5" w:tplc="C6845CB0">
      <w:numFmt w:val="bullet"/>
      <w:lvlText w:val="•"/>
      <w:lvlJc w:val="left"/>
      <w:pPr>
        <w:ind w:left="3325" w:hanging="361"/>
      </w:pPr>
      <w:rPr>
        <w:rFonts w:hint="default"/>
        <w:lang w:val="fr-FR" w:eastAsia="fr-FR" w:bidi="fr-FR"/>
      </w:rPr>
    </w:lvl>
    <w:lvl w:ilvl="6" w:tplc="4F62EB0C">
      <w:numFmt w:val="bullet"/>
      <w:lvlText w:val="•"/>
      <w:lvlJc w:val="left"/>
      <w:pPr>
        <w:ind w:left="3882" w:hanging="361"/>
      </w:pPr>
      <w:rPr>
        <w:rFonts w:hint="default"/>
        <w:lang w:val="fr-FR" w:eastAsia="fr-FR" w:bidi="fr-FR"/>
      </w:rPr>
    </w:lvl>
    <w:lvl w:ilvl="7" w:tplc="CD629D90">
      <w:numFmt w:val="bullet"/>
      <w:lvlText w:val="•"/>
      <w:lvlJc w:val="left"/>
      <w:pPr>
        <w:ind w:left="4439" w:hanging="361"/>
      </w:pPr>
      <w:rPr>
        <w:rFonts w:hint="default"/>
        <w:lang w:val="fr-FR" w:eastAsia="fr-FR" w:bidi="fr-FR"/>
      </w:rPr>
    </w:lvl>
    <w:lvl w:ilvl="8" w:tplc="23F2662C">
      <w:numFmt w:val="bullet"/>
      <w:lvlText w:val="•"/>
      <w:lvlJc w:val="left"/>
      <w:pPr>
        <w:ind w:left="4996" w:hanging="361"/>
      </w:pPr>
      <w:rPr>
        <w:rFonts w:hint="default"/>
        <w:lang w:val="fr-FR" w:eastAsia="fr-FR" w:bidi="fr-FR"/>
      </w:rPr>
    </w:lvl>
  </w:abstractNum>
  <w:abstractNum w:abstractNumId="1" w15:restartNumberingAfterBreak="0">
    <w:nsid w:val="0A226F5D"/>
    <w:multiLevelType w:val="hybridMultilevel"/>
    <w:tmpl w:val="29F2A562"/>
    <w:lvl w:ilvl="0" w:tplc="21F62DA0">
      <w:numFmt w:val="bullet"/>
      <w:lvlText w:val=""/>
      <w:lvlJc w:val="left"/>
      <w:pPr>
        <w:ind w:left="574" w:hanging="360"/>
      </w:pPr>
      <w:rPr>
        <w:rFonts w:ascii="Symbol" w:eastAsia="Symbol" w:hAnsi="Symbol" w:cs="Symbol" w:hint="default"/>
        <w:w w:val="100"/>
        <w:sz w:val="22"/>
        <w:szCs w:val="22"/>
        <w:lang w:val="fr-FR" w:eastAsia="fr-FR" w:bidi="fr-FR"/>
      </w:rPr>
    </w:lvl>
    <w:lvl w:ilvl="1" w:tplc="B4E09BF8">
      <w:numFmt w:val="bullet"/>
      <w:lvlText w:val="•"/>
      <w:lvlJc w:val="left"/>
      <w:pPr>
        <w:ind w:left="1133" w:hanging="360"/>
      </w:pPr>
      <w:rPr>
        <w:rFonts w:hint="default"/>
        <w:lang w:val="fr-FR" w:eastAsia="fr-FR" w:bidi="fr-FR"/>
      </w:rPr>
    </w:lvl>
    <w:lvl w:ilvl="2" w:tplc="EE34F0E0">
      <w:numFmt w:val="bullet"/>
      <w:lvlText w:val="•"/>
      <w:lvlJc w:val="left"/>
      <w:pPr>
        <w:ind w:left="1686" w:hanging="360"/>
      </w:pPr>
      <w:rPr>
        <w:rFonts w:hint="default"/>
        <w:lang w:val="fr-FR" w:eastAsia="fr-FR" w:bidi="fr-FR"/>
      </w:rPr>
    </w:lvl>
    <w:lvl w:ilvl="3" w:tplc="5E902D1C">
      <w:numFmt w:val="bullet"/>
      <w:lvlText w:val="•"/>
      <w:lvlJc w:val="left"/>
      <w:pPr>
        <w:ind w:left="2239" w:hanging="360"/>
      </w:pPr>
      <w:rPr>
        <w:rFonts w:hint="default"/>
        <w:lang w:val="fr-FR" w:eastAsia="fr-FR" w:bidi="fr-FR"/>
      </w:rPr>
    </w:lvl>
    <w:lvl w:ilvl="4" w:tplc="0D303F08">
      <w:numFmt w:val="bullet"/>
      <w:lvlText w:val="•"/>
      <w:lvlJc w:val="left"/>
      <w:pPr>
        <w:ind w:left="2792" w:hanging="360"/>
      </w:pPr>
      <w:rPr>
        <w:rFonts w:hint="default"/>
        <w:lang w:val="fr-FR" w:eastAsia="fr-FR" w:bidi="fr-FR"/>
      </w:rPr>
    </w:lvl>
    <w:lvl w:ilvl="5" w:tplc="89CA99B8">
      <w:numFmt w:val="bullet"/>
      <w:lvlText w:val="•"/>
      <w:lvlJc w:val="left"/>
      <w:pPr>
        <w:ind w:left="3345" w:hanging="360"/>
      </w:pPr>
      <w:rPr>
        <w:rFonts w:hint="default"/>
        <w:lang w:val="fr-FR" w:eastAsia="fr-FR" w:bidi="fr-FR"/>
      </w:rPr>
    </w:lvl>
    <w:lvl w:ilvl="6" w:tplc="D5940650">
      <w:numFmt w:val="bullet"/>
      <w:lvlText w:val="•"/>
      <w:lvlJc w:val="left"/>
      <w:pPr>
        <w:ind w:left="3898" w:hanging="360"/>
      </w:pPr>
      <w:rPr>
        <w:rFonts w:hint="default"/>
        <w:lang w:val="fr-FR" w:eastAsia="fr-FR" w:bidi="fr-FR"/>
      </w:rPr>
    </w:lvl>
    <w:lvl w:ilvl="7" w:tplc="A2507F10">
      <w:numFmt w:val="bullet"/>
      <w:lvlText w:val="•"/>
      <w:lvlJc w:val="left"/>
      <w:pPr>
        <w:ind w:left="4451" w:hanging="360"/>
      </w:pPr>
      <w:rPr>
        <w:rFonts w:hint="default"/>
        <w:lang w:val="fr-FR" w:eastAsia="fr-FR" w:bidi="fr-FR"/>
      </w:rPr>
    </w:lvl>
    <w:lvl w:ilvl="8" w:tplc="301E715C">
      <w:numFmt w:val="bullet"/>
      <w:lvlText w:val="•"/>
      <w:lvlJc w:val="left"/>
      <w:pPr>
        <w:ind w:left="5004" w:hanging="360"/>
      </w:pPr>
      <w:rPr>
        <w:rFonts w:hint="default"/>
        <w:lang w:val="fr-FR" w:eastAsia="fr-FR" w:bidi="fr-FR"/>
      </w:rPr>
    </w:lvl>
  </w:abstractNum>
  <w:abstractNum w:abstractNumId="2" w15:restartNumberingAfterBreak="0">
    <w:nsid w:val="0C50791A"/>
    <w:multiLevelType w:val="hybridMultilevel"/>
    <w:tmpl w:val="34A61604"/>
    <w:lvl w:ilvl="0" w:tplc="EEC22DB2">
      <w:numFmt w:val="bullet"/>
      <w:lvlText w:val="•"/>
      <w:lvlJc w:val="left"/>
      <w:pPr>
        <w:ind w:left="475" w:hanging="360"/>
      </w:pPr>
      <w:rPr>
        <w:rFonts w:ascii="Calibri" w:eastAsia="Calibri" w:hAnsi="Calibri" w:cs="Calibri" w:hint="default"/>
        <w:w w:val="100"/>
        <w:sz w:val="22"/>
        <w:szCs w:val="22"/>
        <w:lang w:val="fr-FR" w:eastAsia="fr-FR" w:bidi="fr-FR"/>
      </w:rPr>
    </w:lvl>
    <w:lvl w:ilvl="1" w:tplc="62BE8E8C">
      <w:numFmt w:val="bullet"/>
      <w:lvlText w:val="•"/>
      <w:lvlJc w:val="left"/>
      <w:pPr>
        <w:ind w:left="996" w:hanging="360"/>
      </w:pPr>
      <w:rPr>
        <w:rFonts w:hint="default"/>
        <w:lang w:val="fr-FR" w:eastAsia="fr-FR" w:bidi="fr-FR"/>
      </w:rPr>
    </w:lvl>
    <w:lvl w:ilvl="2" w:tplc="F1F4CCAA">
      <w:numFmt w:val="bullet"/>
      <w:lvlText w:val="•"/>
      <w:lvlJc w:val="left"/>
      <w:pPr>
        <w:ind w:left="1513" w:hanging="360"/>
      </w:pPr>
      <w:rPr>
        <w:rFonts w:hint="default"/>
        <w:lang w:val="fr-FR" w:eastAsia="fr-FR" w:bidi="fr-FR"/>
      </w:rPr>
    </w:lvl>
    <w:lvl w:ilvl="3" w:tplc="17D6E1FE">
      <w:numFmt w:val="bullet"/>
      <w:lvlText w:val="•"/>
      <w:lvlJc w:val="left"/>
      <w:pPr>
        <w:ind w:left="2029" w:hanging="360"/>
      </w:pPr>
      <w:rPr>
        <w:rFonts w:hint="default"/>
        <w:lang w:val="fr-FR" w:eastAsia="fr-FR" w:bidi="fr-FR"/>
      </w:rPr>
    </w:lvl>
    <w:lvl w:ilvl="4" w:tplc="477CBB64">
      <w:numFmt w:val="bullet"/>
      <w:lvlText w:val="•"/>
      <w:lvlJc w:val="left"/>
      <w:pPr>
        <w:ind w:left="2546" w:hanging="360"/>
      </w:pPr>
      <w:rPr>
        <w:rFonts w:hint="default"/>
        <w:lang w:val="fr-FR" w:eastAsia="fr-FR" w:bidi="fr-FR"/>
      </w:rPr>
    </w:lvl>
    <w:lvl w:ilvl="5" w:tplc="85045E26">
      <w:numFmt w:val="bullet"/>
      <w:lvlText w:val="•"/>
      <w:lvlJc w:val="left"/>
      <w:pPr>
        <w:ind w:left="3062" w:hanging="360"/>
      </w:pPr>
      <w:rPr>
        <w:rFonts w:hint="default"/>
        <w:lang w:val="fr-FR" w:eastAsia="fr-FR" w:bidi="fr-FR"/>
      </w:rPr>
    </w:lvl>
    <w:lvl w:ilvl="6" w:tplc="4E58DBFE">
      <w:numFmt w:val="bullet"/>
      <w:lvlText w:val="•"/>
      <w:lvlJc w:val="left"/>
      <w:pPr>
        <w:ind w:left="3579" w:hanging="360"/>
      </w:pPr>
      <w:rPr>
        <w:rFonts w:hint="default"/>
        <w:lang w:val="fr-FR" w:eastAsia="fr-FR" w:bidi="fr-FR"/>
      </w:rPr>
    </w:lvl>
    <w:lvl w:ilvl="7" w:tplc="493E1FAC">
      <w:numFmt w:val="bullet"/>
      <w:lvlText w:val="•"/>
      <w:lvlJc w:val="left"/>
      <w:pPr>
        <w:ind w:left="4095" w:hanging="360"/>
      </w:pPr>
      <w:rPr>
        <w:rFonts w:hint="default"/>
        <w:lang w:val="fr-FR" w:eastAsia="fr-FR" w:bidi="fr-FR"/>
      </w:rPr>
    </w:lvl>
    <w:lvl w:ilvl="8" w:tplc="4C466B12">
      <w:numFmt w:val="bullet"/>
      <w:lvlText w:val="•"/>
      <w:lvlJc w:val="left"/>
      <w:pPr>
        <w:ind w:left="4612" w:hanging="360"/>
      </w:pPr>
      <w:rPr>
        <w:rFonts w:hint="default"/>
        <w:lang w:val="fr-FR" w:eastAsia="fr-FR" w:bidi="fr-FR"/>
      </w:rPr>
    </w:lvl>
  </w:abstractNum>
  <w:abstractNum w:abstractNumId="3" w15:restartNumberingAfterBreak="0">
    <w:nsid w:val="0E161CCB"/>
    <w:multiLevelType w:val="hybridMultilevel"/>
    <w:tmpl w:val="A232F690"/>
    <w:lvl w:ilvl="0" w:tplc="8FAAEFC6">
      <w:numFmt w:val="bullet"/>
      <w:lvlText w:val=""/>
      <w:lvlJc w:val="left"/>
      <w:pPr>
        <w:ind w:left="475" w:hanging="360"/>
      </w:pPr>
      <w:rPr>
        <w:rFonts w:ascii="Symbol" w:eastAsia="Symbol" w:hAnsi="Symbol" w:cs="Symbol" w:hint="default"/>
        <w:w w:val="100"/>
        <w:sz w:val="22"/>
        <w:szCs w:val="22"/>
        <w:lang w:val="fr-FR" w:eastAsia="fr-FR" w:bidi="fr-FR"/>
      </w:rPr>
    </w:lvl>
    <w:lvl w:ilvl="1" w:tplc="285E2834">
      <w:numFmt w:val="bullet"/>
      <w:lvlText w:val="•"/>
      <w:lvlJc w:val="left"/>
      <w:pPr>
        <w:ind w:left="996" w:hanging="360"/>
      </w:pPr>
      <w:rPr>
        <w:rFonts w:hint="default"/>
        <w:lang w:val="fr-FR" w:eastAsia="fr-FR" w:bidi="fr-FR"/>
      </w:rPr>
    </w:lvl>
    <w:lvl w:ilvl="2" w:tplc="D43234F6">
      <w:numFmt w:val="bullet"/>
      <w:lvlText w:val="•"/>
      <w:lvlJc w:val="left"/>
      <w:pPr>
        <w:ind w:left="1513" w:hanging="360"/>
      </w:pPr>
      <w:rPr>
        <w:rFonts w:hint="default"/>
        <w:lang w:val="fr-FR" w:eastAsia="fr-FR" w:bidi="fr-FR"/>
      </w:rPr>
    </w:lvl>
    <w:lvl w:ilvl="3" w:tplc="0ACA48FA">
      <w:numFmt w:val="bullet"/>
      <w:lvlText w:val="•"/>
      <w:lvlJc w:val="left"/>
      <w:pPr>
        <w:ind w:left="2029" w:hanging="360"/>
      </w:pPr>
      <w:rPr>
        <w:rFonts w:hint="default"/>
        <w:lang w:val="fr-FR" w:eastAsia="fr-FR" w:bidi="fr-FR"/>
      </w:rPr>
    </w:lvl>
    <w:lvl w:ilvl="4" w:tplc="17E61B16">
      <w:numFmt w:val="bullet"/>
      <w:lvlText w:val="•"/>
      <w:lvlJc w:val="left"/>
      <w:pPr>
        <w:ind w:left="2546" w:hanging="360"/>
      </w:pPr>
      <w:rPr>
        <w:rFonts w:hint="default"/>
        <w:lang w:val="fr-FR" w:eastAsia="fr-FR" w:bidi="fr-FR"/>
      </w:rPr>
    </w:lvl>
    <w:lvl w:ilvl="5" w:tplc="804C8742">
      <w:numFmt w:val="bullet"/>
      <w:lvlText w:val="•"/>
      <w:lvlJc w:val="left"/>
      <w:pPr>
        <w:ind w:left="3062" w:hanging="360"/>
      </w:pPr>
      <w:rPr>
        <w:rFonts w:hint="default"/>
        <w:lang w:val="fr-FR" w:eastAsia="fr-FR" w:bidi="fr-FR"/>
      </w:rPr>
    </w:lvl>
    <w:lvl w:ilvl="6" w:tplc="633422E0">
      <w:numFmt w:val="bullet"/>
      <w:lvlText w:val="•"/>
      <w:lvlJc w:val="left"/>
      <w:pPr>
        <w:ind w:left="3579" w:hanging="360"/>
      </w:pPr>
      <w:rPr>
        <w:rFonts w:hint="default"/>
        <w:lang w:val="fr-FR" w:eastAsia="fr-FR" w:bidi="fr-FR"/>
      </w:rPr>
    </w:lvl>
    <w:lvl w:ilvl="7" w:tplc="40CE9B7E">
      <w:numFmt w:val="bullet"/>
      <w:lvlText w:val="•"/>
      <w:lvlJc w:val="left"/>
      <w:pPr>
        <w:ind w:left="4095" w:hanging="360"/>
      </w:pPr>
      <w:rPr>
        <w:rFonts w:hint="default"/>
        <w:lang w:val="fr-FR" w:eastAsia="fr-FR" w:bidi="fr-FR"/>
      </w:rPr>
    </w:lvl>
    <w:lvl w:ilvl="8" w:tplc="D2FE00EA">
      <w:numFmt w:val="bullet"/>
      <w:lvlText w:val="•"/>
      <w:lvlJc w:val="left"/>
      <w:pPr>
        <w:ind w:left="4612" w:hanging="360"/>
      </w:pPr>
      <w:rPr>
        <w:rFonts w:hint="default"/>
        <w:lang w:val="fr-FR" w:eastAsia="fr-FR" w:bidi="fr-FR"/>
      </w:rPr>
    </w:lvl>
  </w:abstractNum>
  <w:abstractNum w:abstractNumId="4" w15:restartNumberingAfterBreak="0">
    <w:nsid w:val="1A777F7F"/>
    <w:multiLevelType w:val="hybridMultilevel"/>
    <w:tmpl w:val="01FED32A"/>
    <w:lvl w:ilvl="0" w:tplc="82C64F16">
      <w:numFmt w:val="bullet"/>
      <w:lvlText w:val=""/>
      <w:lvlJc w:val="left"/>
      <w:pPr>
        <w:ind w:left="475" w:hanging="360"/>
      </w:pPr>
      <w:rPr>
        <w:rFonts w:ascii="Symbol" w:eastAsia="Symbol" w:hAnsi="Symbol" w:cs="Symbol" w:hint="default"/>
        <w:w w:val="100"/>
        <w:sz w:val="22"/>
        <w:szCs w:val="22"/>
        <w:lang w:val="fr-FR" w:eastAsia="fr-FR" w:bidi="fr-FR"/>
      </w:rPr>
    </w:lvl>
    <w:lvl w:ilvl="1" w:tplc="90685996">
      <w:numFmt w:val="bullet"/>
      <w:lvlText w:val="•"/>
      <w:lvlJc w:val="left"/>
      <w:pPr>
        <w:ind w:left="996" w:hanging="360"/>
      </w:pPr>
      <w:rPr>
        <w:rFonts w:hint="default"/>
        <w:lang w:val="fr-FR" w:eastAsia="fr-FR" w:bidi="fr-FR"/>
      </w:rPr>
    </w:lvl>
    <w:lvl w:ilvl="2" w:tplc="2F22B916">
      <w:numFmt w:val="bullet"/>
      <w:lvlText w:val="•"/>
      <w:lvlJc w:val="left"/>
      <w:pPr>
        <w:ind w:left="1513" w:hanging="360"/>
      </w:pPr>
      <w:rPr>
        <w:rFonts w:hint="default"/>
        <w:lang w:val="fr-FR" w:eastAsia="fr-FR" w:bidi="fr-FR"/>
      </w:rPr>
    </w:lvl>
    <w:lvl w:ilvl="3" w:tplc="05AE3F2C">
      <w:numFmt w:val="bullet"/>
      <w:lvlText w:val="•"/>
      <w:lvlJc w:val="left"/>
      <w:pPr>
        <w:ind w:left="2029" w:hanging="360"/>
      </w:pPr>
      <w:rPr>
        <w:rFonts w:hint="default"/>
        <w:lang w:val="fr-FR" w:eastAsia="fr-FR" w:bidi="fr-FR"/>
      </w:rPr>
    </w:lvl>
    <w:lvl w:ilvl="4" w:tplc="10BC3952">
      <w:numFmt w:val="bullet"/>
      <w:lvlText w:val="•"/>
      <w:lvlJc w:val="left"/>
      <w:pPr>
        <w:ind w:left="2546" w:hanging="360"/>
      </w:pPr>
      <w:rPr>
        <w:rFonts w:hint="default"/>
        <w:lang w:val="fr-FR" w:eastAsia="fr-FR" w:bidi="fr-FR"/>
      </w:rPr>
    </w:lvl>
    <w:lvl w:ilvl="5" w:tplc="8FE6CD6E">
      <w:numFmt w:val="bullet"/>
      <w:lvlText w:val="•"/>
      <w:lvlJc w:val="left"/>
      <w:pPr>
        <w:ind w:left="3062" w:hanging="360"/>
      </w:pPr>
      <w:rPr>
        <w:rFonts w:hint="default"/>
        <w:lang w:val="fr-FR" w:eastAsia="fr-FR" w:bidi="fr-FR"/>
      </w:rPr>
    </w:lvl>
    <w:lvl w:ilvl="6" w:tplc="937C5F00">
      <w:numFmt w:val="bullet"/>
      <w:lvlText w:val="•"/>
      <w:lvlJc w:val="left"/>
      <w:pPr>
        <w:ind w:left="3579" w:hanging="360"/>
      </w:pPr>
      <w:rPr>
        <w:rFonts w:hint="default"/>
        <w:lang w:val="fr-FR" w:eastAsia="fr-FR" w:bidi="fr-FR"/>
      </w:rPr>
    </w:lvl>
    <w:lvl w:ilvl="7" w:tplc="E53E1F62">
      <w:numFmt w:val="bullet"/>
      <w:lvlText w:val="•"/>
      <w:lvlJc w:val="left"/>
      <w:pPr>
        <w:ind w:left="4095" w:hanging="360"/>
      </w:pPr>
      <w:rPr>
        <w:rFonts w:hint="default"/>
        <w:lang w:val="fr-FR" w:eastAsia="fr-FR" w:bidi="fr-FR"/>
      </w:rPr>
    </w:lvl>
    <w:lvl w:ilvl="8" w:tplc="5A34D8B0">
      <w:numFmt w:val="bullet"/>
      <w:lvlText w:val="•"/>
      <w:lvlJc w:val="left"/>
      <w:pPr>
        <w:ind w:left="4612" w:hanging="360"/>
      </w:pPr>
      <w:rPr>
        <w:rFonts w:hint="default"/>
        <w:lang w:val="fr-FR" w:eastAsia="fr-FR" w:bidi="fr-FR"/>
      </w:rPr>
    </w:lvl>
  </w:abstractNum>
  <w:abstractNum w:abstractNumId="5" w15:restartNumberingAfterBreak="0">
    <w:nsid w:val="1E205CEE"/>
    <w:multiLevelType w:val="hybridMultilevel"/>
    <w:tmpl w:val="D0D296B6"/>
    <w:lvl w:ilvl="0" w:tplc="6C5A5202">
      <w:numFmt w:val="bullet"/>
      <w:lvlText w:val="-"/>
      <w:lvlJc w:val="left"/>
      <w:pPr>
        <w:ind w:left="835" w:hanging="360"/>
      </w:pPr>
      <w:rPr>
        <w:rFonts w:ascii="Times New Roman" w:eastAsia="Times New Roman" w:hAnsi="Times New Roman" w:cs="Times New Roman" w:hint="default"/>
        <w:w w:val="100"/>
        <w:sz w:val="22"/>
        <w:szCs w:val="22"/>
        <w:lang w:val="fr-FR" w:eastAsia="fr-FR" w:bidi="fr-FR"/>
      </w:rPr>
    </w:lvl>
    <w:lvl w:ilvl="1" w:tplc="9E9068C6">
      <w:numFmt w:val="bullet"/>
      <w:lvlText w:val="•"/>
      <w:lvlJc w:val="left"/>
      <w:pPr>
        <w:ind w:left="1367" w:hanging="360"/>
      </w:pPr>
      <w:rPr>
        <w:rFonts w:hint="default"/>
        <w:lang w:val="fr-FR" w:eastAsia="fr-FR" w:bidi="fr-FR"/>
      </w:rPr>
    </w:lvl>
    <w:lvl w:ilvl="2" w:tplc="CF00E1FE">
      <w:numFmt w:val="bullet"/>
      <w:lvlText w:val="•"/>
      <w:lvlJc w:val="left"/>
      <w:pPr>
        <w:ind w:left="1894" w:hanging="360"/>
      </w:pPr>
      <w:rPr>
        <w:rFonts w:hint="default"/>
        <w:lang w:val="fr-FR" w:eastAsia="fr-FR" w:bidi="fr-FR"/>
      </w:rPr>
    </w:lvl>
    <w:lvl w:ilvl="3" w:tplc="885A89A4">
      <w:numFmt w:val="bullet"/>
      <w:lvlText w:val="•"/>
      <w:lvlJc w:val="left"/>
      <w:pPr>
        <w:ind w:left="2421" w:hanging="360"/>
      </w:pPr>
      <w:rPr>
        <w:rFonts w:hint="default"/>
        <w:lang w:val="fr-FR" w:eastAsia="fr-FR" w:bidi="fr-FR"/>
      </w:rPr>
    </w:lvl>
    <w:lvl w:ilvl="4" w:tplc="D7D0CCEA">
      <w:numFmt w:val="bullet"/>
      <w:lvlText w:val="•"/>
      <w:lvlJc w:val="left"/>
      <w:pPr>
        <w:ind w:left="2948" w:hanging="360"/>
      </w:pPr>
      <w:rPr>
        <w:rFonts w:hint="default"/>
        <w:lang w:val="fr-FR" w:eastAsia="fr-FR" w:bidi="fr-FR"/>
      </w:rPr>
    </w:lvl>
    <w:lvl w:ilvl="5" w:tplc="A76A08DC">
      <w:numFmt w:val="bullet"/>
      <w:lvlText w:val="•"/>
      <w:lvlJc w:val="left"/>
      <w:pPr>
        <w:ind w:left="3475" w:hanging="360"/>
      </w:pPr>
      <w:rPr>
        <w:rFonts w:hint="default"/>
        <w:lang w:val="fr-FR" w:eastAsia="fr-FR" w:bidi="fr-FR"/>
      </w:rPr>
    </w:lvl>
    <w:lvl w:ilvl="6" w:tplc="36DACE10">
      <w:numFmt w:val="bullet"/>
      <w:lvlText w:val="•"/>
      <w:lvlJc w:val="left"/>
      <w:pPr>
        <w:ind w:left="4002" w:hanging="360"/>
      </w:pPr>
      <w:rPr>
        <w:rFonts w:hint="default"/>
        <w:lang w:val="fr-FR" w:eastAsia="fr-FR" w:bidi="fr-FR"/>
      </w:rPr>
    </w:lvl>
    <w:lvl w:ilvl="7" w:tplc="F4FC01BA">
      <w:numFmt w:val="bullet"/>
      <w:lvlText w:val="•"/>
      <w:lvlJc w:val="left"/>
      <w:pPr>
        <w:ind w:left="4529" w:hanging="360"/>
      </w:pPr>
      <w:rPr>
        <w:rFonts w:hint="default"/>
        <w:lang w:val="fr-FR" w:eastAsia="fr-FR" w:bidi="fr-FR"/>
      </w:rPr>
    </w:lvl>
    <w:lvl w:ilvl="8" w:tplc="9FC862C2">
      <w:numFmt w:val="bullet"/>
      <w:lvlText w:val="•"/>
      <w:lvlJc w:val="left"/>
      <w:pPr>
        <w:ind w:left="5056" w:hanging="360"/>
      </w:pPr>
      <w:rPr>
        <w:rFonts w:hint="default"/>
        <w:lang w:val="fr-FR" w:eastAsia="fr-FR" w:bidi="fr-FR"/>
      </w:rPr>
    </w:lvl>
  </w:abstractNum>
  <w:abstractNum w:abstractNumId="6" w15:restartNumberingAfterBreak="0">
    <w:nsid w:val="1E513624"/>
    <w:multiLevelType w:val="hybridMultilevel"/>
    <w:tmpl w:val="80EC5660"/>
    <w:lvl w:ilvl="0" w:tplc="0E122A78">
      <w:numFmt w:val="bullet"/>
      <w:lvlText w:val="-"/>
      <w:lvlJc w:val="left"/>
      <w:pPr>
        <w:ind w:left="230" w:hanging="118"/>
      </w:pPr>
      <w:rPr>
        <w:rFonts w:ascii="Calibri" w:eastAsia="Calibri" w:hAnsi="Calibri" w:cs="Calibri" w:hint="default"/>
        <w:i/>
        <w:w w:val="100"/>
        <w:sz w:val="22"/>
        <w:szCs w:val="22"/>
        <w:lang w:val="fr-FR" w:eastAsia="fr-FR" w:bidi="fr-FR"/>
      </w:rPr>
    </w:lvl>
    <w:lvl w:ilvl="1" w:tplc="C2EEBA32">
      <w:numFmt w:val="bullet"/>
      <w:lvlText w:val="•"/>
      <w:lvlJc w:val="left"/>
      <w:pPr>
        <w:ind w:left="467" w:hanging="118"/>
      </w:pPr>
      <w:rPr>
        <w:rFonts w:hint="default"/>
        <w:lang w:val="fr-FR" w:eastAsia="fr-FR" w:bidi="fr-FR"/>
      </w:rPr>
    </w:lvl>
    <w:lvl w:ilvl="2" w:tplc="A9606F1A">
      <w:numFmt w:val="bullet"/>
      <w:lvlText w:val="•"/>
      <w:lvlJc w:val="left"/>
      <w:pPr>
        <w:ind w:left="694" w:hanging="118"/>
      </w:pPr>
      <w:rPr>
        <w:rFonts w:hint="default"/>
        <w:lang w:val="fr-FR" w:eastAsia="fr-FR" w:bidi="fr-FR"/>
      </w:rPr>
    </w:lvl>
    <w:lvl w:ilvl="3" w:tplc="A582D91E">
      <w:numFmt w:val="bullet"/>
      <w:lvlText w:val="•"/>
      <w:lvlJc w:val="left"/>
      <w:pPr>
        <w:ind w:left="921" w:hanging="118"/>
      </w:pPr>
      <w:rPr>
        <w:rFonts w:hint="default"/>
        <w:lang w:val="fr-FR" w:eastAsia="fr-FR" w:bidi="fr-FR"/>
      </w:rPr>
    </w:lvl>
    <w:lvl w:ilvl="4" w:tplc="F3BAC2A4">
      <w:numFmt w:val="bullet"/>
      <w:lvlText w:val="•"/>
      <w:lvlJc w:val="left"/>
      <w:pPr>
        <w:ind w:left="1148" w:hanging="118"/>
      </w:pPr>
      <w:rPr>
        <w:rFonts w:hint="default"/>
        <w:lang w:val="fr-FR" w:eastAsia="fr-FR" w:bidi="fr-FR"/>
      </w:rPr>
    </w:lvl>
    <w:lvl w:ilvl="5" w:tplc="BA889C78">
      <w:numFmt w:val="bullet"/>
      <w:lvlText w:val="•"/>
      <w:lvlJc w:val="left"/>
      <w:pPr>
        <w:ind w:left="1375" w:hanging="118"/>
      </w:pPr>
      <w:rPr>
        <w:rFonts w:hint="default"/>
        <w:lang w:val="fr-FR" w:eastAsia="fr-FR" w:bidi="fr-FR"/>
      </w:rPr>
    </w:lvl>
    <w:lvl w:ilvl="6" w:tplc="3A845376">
      <w:numFmt w:val="bullet"/>
      <w:lvlText w:val="•"/>
      <w:lvlJc w:val="left"/>
      <w:pPr>
        <w:ind w:left="1602" w:hanging="118"/>
      </w:pPr>
      <w:rPr>
        <w:rFonts w:hint="default"/>
        <w:lang w:val="fr-FR" w:eastAsia="fr-FR" w:bidi="fr-FR"/>
      </w:rPr>
    </w:lvl>
    <w:lvl w:ilvl="7" w:tplc="5C38569C">
      <w:numFmt w:val="bullet"/>
      <w:lvlText w:val="•"/>
      <w:lvlJc w:val="left"/>
      <w:pPr>
        <w:ind w:left="1829" w:hanging="118"/>
      </w:pPr>
      <w:rPr>
        <w:rFonts w:hint="default"/>
        <w:lang w:val="fr-FR" w:eastAsia="fr-FR" w:bidi="fr-FR"/>
      </w:rPr>
    </w:lvl>
    <w:lvl w:ilvl="8" w:tplc="0588B19E">
      <w:numFmt w:val="bullet"/>
      <w:lvlText w:val="•"/>
      <w:lvlJc w:val="left"/>
      <w:pPr>
        <w:ind w:left="2056" w:hanging="118"/>
      </w:pPr>
      <w:rPr>
        <w:rFonts w:hint="default"/>
        <w:lang w:val="fr-FR" w:eastAsia="fr-FR" w:bidi="fr-FR"/>
      </w:rPr>
    </w:lvl>
  </w:abstractNum>
  <w:abstractNum w:abstractNumId="7" w15:restartNumberingAfterBreak="0">
    <w:nsid w:val="215C79BE"/>
    <w:multiLevelType w:val="hybridMultilevel"/>
    <w:tmpl w:val="96E0A6C2"/>
    <w:lvl w:ilvl="0" w:tplc="FF4A4940">
      <w:numFmt w:val="bullet"/>
      <w:lvlText w:val="-"/>
      <w:lvlJc w:val="left"/>
      <w:pPr>
        <w:ind w:left="115" w:hanging="118"/>
      </w:pPr>
      <w:rPr>
        <w:rFonts w:ascii="Calibri" w:eastAsia="Calibri" w:hAnsi="Calibri" w:cs="Calibri" w:hint="default"/>
        <w:i/>
        <w:w w:val="100"/>
        <w:sz w:val="22"/>
        <w:szCs w:val="22"/>
        <w:lang w:val="fr-FR" w:eastAsia="fr-FR" w:bidi="fr-FR"/>
      </w:rPr>
    </w:lvl>
    <w:lvl w:ilvl="1" w:tplc="892A8BFC">
      <w:numFmt w:val="bullet"/>
      <w:lvlText w:val="•"/>
      <w:lvlJc w:val="left"/>
      <w:pPr>
        <w:ind w:left="332" w:hanging="118"/>
      </w:pPr>
      <w:rPr>
        <w:rFonts w:hint="default"/>
        <w:lang w:val="fr-FR" w:eastAsia="fr-FR" w:bidi="fr-FR"/>
      </w:rPr>
    </w:lvl>
    <w:lvl w:ilvl="2" w:tplc="AF6086FE">
      <w:numFmt w:val="bullet"/>
      <w:lvlText w:val="•"/>
      <w:lvlJc w:val="left"/>
      <w:pPr>
        <w:ind w:left="544" w:hanging="118"/>
      </w:pPr>
      <w:rPr>
        <w:rFonts w:hint="default"/>
        <w:lang w:val="fr-FR" w:eastAsia="fr-FR" w:bidi="fr-FR"/>
      </w:rPr>
    </w:lvl>
    <w:lvl w:ilvl="3" w:tplc="3EA6D3C2">
      <w:numFmt w:val="bullet"/>
      <w:lvlText w:val="•"/>
      <w:lvlJc w:val="left"/>
      <w:pPr>
        <w:ind w:left="756" w:hanging="118"/>
      </w:pPr>
      <w:rPr>
        <w:rFonts w:hint="default"/>
        <w:lang w:val="fr-FR" w:eastAsia="fr-FR" w:bidi="fr-FR"/>
      </w:rPr>
    </w:lvl>
    <w:lvl w:ilvl="4" w:tplc="427267CC">
      <w:numFmt w:val="bullet"/>
      <w:lvlText w:val="•"/>
      <w:lvlJc w:val="left"/>
      <w:pPr>
        <w:ind w:left="968" w:hanging="118"/>
      </w:pPr>
      <w:rPr>
        <w:rFonts w:hint="default"/>
        <w:lang w:val="fr-FR" w:eastAsia="fr-FR" w:bidi="fr-FR"/>
      </w:rPr>
    </w:lvl>
    <w:lvl w:ilvl="5" w:tplc="69A09626">
      <w:numFmt w:val="bullet"/>
      <w:lvlText w:val="•"/>
      <w:lvlJc w:val="left"/>
      <w:pPr>
        <w:ind w:left="1181" w:hanging="118"/>
      </w:pPr>
      <w:rPr>
        <w:rFonts w:hint="default"/>
        <w:lang w:val="fr-FR" w:eastAsia="fr-FR" w:bidi="fr-FR"/>
      </w:rPr>
    </w:lvl>
    <w:lvl w:ilvl="6" w:tplc="A6BAB10A">
      <w:numFmt w:val="bullet"/>
      <w:lvlText w:val="•"/>
      <w:lvlJc w:val="left"/>
      <w:pPr>
        <w:ind w:left="1393" w:hanging="118"/>
      </w:pPr>
      <w:rPr>
        <w:rFonts w:hint="default"/>
        <w:lang w:val="fr-FR" w:eastAsia="fr-FR" w:bidi="fr-FR"/>
      </w:rPr>
    </w:lvl>
    <w:lvl w:ilvl="7" w:tplc="65A49F98">
      <w:numFmt w:val="bullet"/>
      <w:lvlText w:val="•"/>
      <w:lvlJc w:val="left"/>
      <w:pPr>
        <w:ind w:left="1605" w:hanging="118"/>
      </w:pPr>
      <w:rPr>
        <w:rFonts w:hint="default"/>
        <w:lang w:val="fr-FR" w:eastAsia="fr-FR" w:bidi="fr-FR"/>
      </w:rPr>
    </w:lvl>
    <w:lvl w:ilvl="8" w:tplc="2E28F924">
      <w:numFmt w:val="bullet"/>
      <w:lvlText w:val="•"/>
      <w:lvlJc w:val="left"/>
      <w:pPr>
        <w:ind w:left="1817" w:hanging="118"/>
      </w:pPr>
      <w:rPr>
        <w:rFonts w:hint="default"/>
        <w:lang w:val="fr-FR" w:eastAsia="fr-FR" w:bidi="fr-FR"/>
      </w:rPr>
    </w:lvl>
  </w:abstractNum>
  <w:abstractNum w:abstractNumId="8" w15:restartNumberingAfterBreak="0">
    <w:nsid w:val="24BA379B"/>
    <w:multiLevelType w:val="hybridMultilevel"/>
    <w:tmpl w:val="E9C82654"/>
    <w:lvl w:ilvl="0" w:tplc="F0B28FFA">
      <w:numFmt w:val="bullet"/>
      <w:lvlText w:val="-"/>
      <w:lvlJc w:val="left"/>
      <w:pPr>
        <w:ind w:left="112" w:hanging="118"/>
      </w:pPr>
      <w:rPr>
        <w:rFonts w:ascii="Calibri" w:eastAsia="Calibri" w:hAnsi="Calibri" w:cs="Calibri" w:hint="default"/>
        <w:i/>
        <w:w w:val="100"/>
        <w:sz w:val="22"/>
        <w:szCs w:val="22"/>
        <w:lang w:val="fr-FR" w:eastAsia="fr-FR" w:bidi="fr-FR"/>
      </w:rPr>
    </w:lvl>
    <w:lvl w:ilvl="1" w:tplc="0218D5B8">
      <w:numFmt w:val="bullet"/>
      <w:lvlText w:val="•"/>
      <w:lvlJc w:val="left"/>
      <w:pPr>
        <w:ind w:left="359" w:hanging="118"/>
      </w:pPr>
      <w:rPr>
        <w:rFonts w:hint="default"/>
        <w:lang w:val="fr-FR" w:eastAsia="fr-FR" w:bidi="fr-FR"/>
      </w:rPr>
    </w:lvl>
    <w:lvl w:ilvl="2" w:tplc="8BD0457E">
      <w:numFmt w:val="bullet"/>
      <w:lvlText w:val="•"/>
      <w:lvlJc w:val="left"/>
      <w:pPr>
        <w:ind w:left="598" w:hanging="118"/>
      </w:pPr>
      <w:rPr>
        <w:rFonts w:hint="default"/>
        <w:lang w:val="fr-FR" w:eastAsia="fr-FR" w:bidi="fr-FR"/>
      </w:rPr>
    </w:lvl>
    <w:lvl w:ilvl="3" w:tplc="69C89D2E">
      <w:numFmt w:val="bullet"/>
      <w:lvlText w:val="•"/>
      <w:lvlJc w:val="left"/>
      <w:pPr>
        <w:ind w:left="837" w:hanging="118"/>
      </w:pPr>
      <w:rPr>
        <w:rFonts w:hint="default"/>
        <w:lang w:val="fr-FR" w:eastAsia="fr-FR" w:bidi="fr-FR"/>
      </w:rPr>
    </w:lvl>
    <w:lvl w:ilvl="4" w:tplc="98300668">
      <w:numFmt w:val="bullet"/>
      <w:lvlText w:val="•"/>
      <w:lvlJc w:val="left"/>
      <w:pPr>
        <w:ind w:left="1076" w:hanging="118"/>
      </w:pPr>
      <w:rPr>
        <w:rFonts w:hint="default"/>
        <w:lang w:val="fr-FR" w:eastAsia="fr-FR" w:bidi="fr-FR"/>
      </w:rPr>
    </w:lvl>
    <w:lvl w:ilvl="5" w:tplc="333AC5D0">
      <w:numFmt w:val="bullet"/>
      <w:lvlText w:val="•"/>
      <w:lvlJc w:val="left"/>
      <w:pPr>
        <w:ind w:left="1315" w:hanging="118"/>
      </w:pPr>
      <w:rPr>
        <w:rFonts w:hint="default"/>
        <w:lang w:val="fr-FR" w:eastAsia="fr-FR" w:bidi="fr-FR"/>
      </w:rPr>
    </w:lvl>
    <w:lvl w:ilvl="6" w:tplc="62B899E8">
      <w:numFmt w:val="bullet"/>
      <w:lvlText w:val="•"/>
      <w:lvlJc w:val="left"/>
      <w:pPr>
        <w:ind w:left="1554" w:hanging="118"/>
      </w:pPr>
      <w:rPr>
        <w:rFonts w:hint="default"/>
        <w:lang w:val="fr-FR" w:eastAsia="fr-FR" w:bidi="fr-FR"/>
      </w:rPr>
    </w:lvl>
    <w:lvl w:ilvl="7" w:tplc="FCBEA692">
      <w:numFmt w:val="bullet"/>
      <w:lvlText w:val="•"/>
      <w:lvlJc w:val="left"/>
      <w:pPr>
        <w:ind w:left="1793" w:hanging="118"/>
      </w:pPr>
      <w:rPr>
        <w:rFonts w:hint="default"/>
        <w:lang w:val="fr-FR" w:eastAsia="fr-FR" w:bidi="fr-FR"/>
      </w:rPr>
    </w:lvl>
    <w:lvl w:ilvl="8" w:tplc="D5662148">
      <w:numFmt w:val="bullet"/>
      <w:lvlText w:val="•"/>
      <w:lvlJc w:val="left"/>
      <w:pPr>
        <w:ind w:left="2032" w:hanging="118"/>
      </w:pPr>
      <w:rPr>
        <w:rFonts w:hint="default"/>
        <w:lang w:val="fr-FR" w:eastAsia="fr-FR" w:bidi="fr-FR"/>
      </w:rPr>
    </w:lvl>
  </w:abstractNum>
  <w:abstractNum w:abstractNumId="9" w15:restartNumberingAfterBreak="0">
    <w:nsid w:val="26E313EE"/>
    <w:multiLevelType w:val="hybridMultilevel"/>
    <w:tmpl w:val="8DCAE6F2"/>
    <w:lvl w:ilvl="0" w:tplc="619AC6D4">
      <w:numFmt w:val="bullet"/>
      <w:lvlText w:val="•"/>
      <w:lvlJc w:val="left"/>
      <w:pPr>
        <w:ind w:left="475" w:hanging="361"/>
      </w:pPr>
      <w:rPr>
        <w:rFonts w:ascii="Calibri" w:eastAsia="Calibri" w:hAnsi="Calibri" w:cs="Calibri" w:hint="default"/>
        <w:w w:val="100"/>
        <w:sz w:val="22"/>
        <w:szCs w:val="22"/>
        <w:lang w:val="fr-FR" w:eastAsia="fr-FR" w:bidi="fr-FR"/>
      </w:rPr>
    </w:lvl>
    <w:lvl w:ilvl="1" w:tplc="313C1160">
      <w:numFmt w:val="bullet"/>
      <w:lvlText w:val="•"/>
      <w:lvlJc w:val="left"/>
      <w:pPr>
        <w:ind w:left="1043" w:hanging="361"/>
      </w:pPr>
      <w:rPr>
        <w:rFonts w:hint="default"/>
        <w:lang w:val="fr-FR" w:eastAsia="fr-FR" w:bidi="fr-FR"/>
      </w:rPr>
    </w:lvl>
    <w:lvl w:ilvl="2" w:tplc="E8D4C5E2">
      <w:numFmt w:val="bullet"/>
      <w:lvlText w:val="•"/>
      <w:lvlJc w:val="left"/>
      <w:pPr>
        <w:ind w:left="1606" w:hanging="361"/>
      </w:pPr>
      <w:rPr>
        <w:rFonts w:hint="default"/>
        <w:lang w:val="fr-FR" w:eastAsia="fr-FR" w:bidi="fr-FR"/>
      </w:rPr>
    </w:lvl>
    <w:lvl w:ilvl="3" w:tplc="225466F6">
      <w:numFmt w:val="bullet"/>
      <w:lvlText w:val="•"/>
      <w:lvlJc w:val="left"/>
      <w:pPr>
        <w:ind w:left="2169" w:hanging="361"/>
      </w:pPr>
      <w:rPr>
        <w:rFonts w:hint="default"/>
        <w:lang w:val="fr-FR" w:eastAsia="fr-FR" w:bidi="fr-FR"/>
      </w:rPr>
    </w:lvl>
    <w:lvl w:ilvl="4" w:tplc="648CB93C">
      <w:numFmt w:val="bullet"/>
      <w:lvlText w:val="•"/>
      <w:lvlJc w:val="left"/>
      <w:pPr>
        <w:ind w:left="2732" w:hanging="361"/>
      </w:pPr>
      <w:rPr>
        <w:rFonts w:hint="default"/>
        <w:lang w:val="fr-FR" w:eastAsia="fr-FR" w:bidi="fr-FR"/>
      </w:rPr>
    </w:lvl>
    <w:lvl w:ilvl="5" w:tplc="B8C4AB2C">
      <w:numFmt w:val="bullet"/>
      <w:lvlText w:val="•"/>
      <w:lvlJc w:val="left"/>
      <w:pPr>
        <w:ind w:left="3295" w:hanging="361"/>
      </w:pPr>
      <w:rPr>
        <w:rFonts w:hint="default"/>
        <w:lang w:val="fr-FR" w:eastAsia="fr-FR" w:bidi="fr-FR"/>
      </w:rPr>
    </w:lvl>
    <w:lvl w:ilvl="6" w:tplc="4314D122">
      <w:numFmt w:val="bullet"/>
      <w:lvlText w:val="•"/>
      <w:lvlJc w:val="left"/>
      <w:pPr>
        <w:ind w:left="3858" w:hanging="361"/>
      </w:pPr>
      <w:rPr>
        <w:rFonts w:hint="default"/>
        <w:lang w:val="fr-FR" w:eastAsia="fr-FR" w:bidi="fr-FR"/>
      </w:rPr>
    </w:lvl>
    <w:lvl w:ilvl="7" w:tplc="B13E10EE">
      <w:numFmt w:val="bullet"/>
      <w:lvlText w:val="•"/>
      <w:lvlJc w:val="left"/>
      <w:pPr>
        <w:ind w:left="4421" w:hanging="361"/>
      </w:pPr>
      <w:rPr>
        <w:rFonts w:hint="default"/>
        <w:lang w:val="fr-FR" w:eastAsia="fr-FR" w:bidi="fr-FR"/>
      </w:rPr>
    </w:lvl>
    <w:lvl w:ilvl="8" w:tplc="D8409D36">
      <w:numFmt w:val="bullet"/>
      <w:lvlText w:val="•"/>
      <w:lvlJc w:val="left"/>
      <w:pPr>
        <w:ind w:left="4984" w:hanging="361"/>
      </w:pPr>
      <w:rPr>
        <w:rFonts w:hint="default"/>
        <w:lang w:val="fr-FR" w:eastAsia="fr-FR" w:bidi="fr-FR"/>
      </w:rPr>
    </w:lvl>
  </w:abstractNum>
  <w:abstractNum w:abstractNumId="10" w15:restartNumberingAfterBreak="0">
    <w:nsid w:val="27F3501F"/>
    <w:multiLevelType w:val="hybridMultilevel"/>
    <w:tmpl w:val="DD64F7B2"/>
    <w:lvl w:ilvl="0" w:tplc="2F96F58E">
      <w:numFmt w:val="bullet"/>
      <w:lvlText w:val=""/>
      <w:lvlJc w:val="left"/>
      <w:pPr>
        <w:ind w:left="475" w:hanging="360"/>
      </w:pPr>
      <w:rPr>
        <w:rFonts w:ascii="Symbol" w:eastAsia="Symbol" w:hAnsi="Symbol" w:cs="Symbol" w:hint="default"/>
        <w:w w:val="100"/>
        <w:sz w:val="22"/>
        <w:szCs w:val="22"/>
        <w:lang w:val="fr-FR" w:eastAsia="fr-FR" w:bidi="fr-FR"/>
      </w:rPr>
    </w:lvl>
    <w:lvl w:ilvl="1" w:tplc="E162217A">
      <w:numFmt w:val="bullet"/>
      <w:lvlText w:val="•"/>
      <w:lvlJc w:val="left"/>
      <w:pPr>
        <w:ind w:left="996" w:hanging="360"/>
      </w:pPr>
      <w:rPr>
        <w:rFonts w:hint="default"/>
        <w:lang w:val="fr-FR" w:eastAsia="fr-FR" w:bidi="fr-FR"/>
      </w:rPr>
    </w:lvl>
    <w:lvl w:ilvl="2" w:tplc="BF7A3648">
      <w:numFmt w:val="bullet"/>
      <w:lvlText w:val="•"/>
      <w:lvlJc w:val="left"/>
      <w:pPr>
        <w:ind w:left="1513" w:hanging="360"/>
      </w:pPr>
      <w:rPr>
        <w:rFonts w:hint="default"/>
        <w:lang w:val="fr-FR" w:eastAsia="fr-FR" w:bidi="fr-FR"/>
      </w:rPr>
    </w:lvl>
    <w:lvl w:ilvl="3" w:tplc="DC4A9F1C">
      <w:numFmt w:val="bullet"/>
      <w:lvlText w:val="•"/>
      <w:lvlJc w:val="left"/>
      <w:pPr>
        <w:ind w:left="2029" w:hanging="360"/>
      </w:pPr>
      <w:rPr>
        <w:rFonts w:hint="default"/>
        <w:lang w:val="fr-FR" w:eastAsia="fr-FR" w:bidi="fr-FR"/>
      </w:rPr>
    </w:lvl>
    <w:lvl w:ilvl="4" w:tplc="714A7CA8">
      <w:numFmt w:val="bullet"/>
      <w:lvlText w:val="•"/>
      <w:lvlJc w:val="left"/>
      <w:pPr>
        <w:ind w:left="2546" w:hanging="360"/>
      </w:pPr>
      <w:rPr>
        <w:rFonts w:hint="default"/>
        <w:lang w:val="fr-FR" w:eastAsia="fr-FR" w:bidi="fr-FR"/>
      </w:rPr>
    </w:lvl>
    <w:lvl w:ilvl="5" w:tplc="CC2C3140">
      <w:numFmt w:val="bullet"/>
      <w:lvlText w:val="•"/>
      <w:lvlJc w:val="left"/>
      <w:pPr>
        <w:ind w:left="3062" w:hanging="360"/>
      </w:pPr>
      <w:rPr>
        <w:rFonts w:hint="default"/>
        <w:lang w:val="fr-FR" w:eastAsia="fr-FR" w:bidi="fr-FR"/>
      </w:rPr>
    </w:lvl>
    <w:lvl w:ilvl="6" w:tplc="CAF6EC9A">
      <w:numFmt w:val="bullet"/>
      <w:lvlText w:val="•"/>
      <w:lvlJc w:val="left"/>
      <w:pPr>
        <w:ind w:left="3579" w:hanging="360"/>
      </w:pPr>
      <w:rPr>
        <w:rFonts w:hint="default"/>
        <w:lang w:val="fr-FR" w:eastAsia="fr-FR" w:bidi="fr-FR"/>
      </w:rPr>
    </w:lvl>
    <w:lvl w:ilvl="7" w:tplc="55D4281A">
      <w:numFmt w:val="bullet"/>
      <w:lvlText w:val="•"/>
      <w:lvlJc w:val="left"/>
      <w:pPr>
        <w:ind w:left="4095" w:hanging="360"/>
      </w:pPr>
      <w:rPr>
        <w:rFonts w:hint="default"/>
        <w:lang w:val="fr-FR" w:eastAsia="fr-FR" w:bidi="fr-FR"/>
      </w:rPr>
    </w:lvl>
    <w:lvl w:ilvl="8" w:tplc="F34C438C">
      <w:numFmt w:val="bullet"/>
      <w:lvlText w:val="•"/>
      <w:lvlJc w:val="left"/>
      <w:pPr>
        <w:ind w:left="4612" w:hanging="360"/>
      </w:pPr>
      <w:rPr>
        <w:rFonts w:hint="default"/>
        <w:lang w:val="fr-FR" w:eastAsia="fr-FR" w:bidi="fr-FR"/>
      </w:rPr>
    </w:lvl>
  </w:abstractNum>
  <w:abstractNum w:abstractNumId="11" w15:restartNumberingAfterBreak="0">
    <w:nsid w:val="27F92F64"/>
    <w:multiLevelType w:val="hybridMultilevel"/>
    <w:tmpl w:val="86A29FFE"/>
    <w:lvl w:ilvl="0" w:tplc="543C1180">
      <w:numFmt w:val="bullet"/>
      <w:lvlText w:val=""/>
      <w:lvlJc w:val="left"/>
      <w:pPr>
        <w:ind w:left="475" w:hanging="360"/>
      </w:pPr>
      <w:rPr>
        <w:rFonts w:ascii="Symbol" w:eastAsia="Symbol" w:hAnsi="Symbol" w:cs="Symbol" w:hint="default"/>
        <w:w w:val="100"/>
        <w:sz w:val="22"/>
        <w:szCs w:val="22"/>
        <w:lang w:val="fr-FR" w:eastAsia="fr-FR" w:bidi="fr-FR"/>
      </w:rPr>
    </w:lvl>
    <w:lvl w:ilvl="1" w:tplc="C0669EA6">
      <w:numFmt w:val="bullet"/>
      <w:lvlText w:val="•"/>
      <w:lvlJc w:val="left"/>
      <w:pPr>
        <w:ind w:left="996" w:hanging="360"/>
      </w:pPr>
      <w:rPr>
        <w:rFonts w:hint="default"/>
        <w:lang w:val="fr-FR" w:eastAsia="fr-FR" w:bidi="fr-FR"/>
      </w:rPr>
    </w:lvl>
    <w:lvl w:ilvl="2" w:tplc="C95417F0">
      <w:numFmt w:val="bullet"/>
      <w:lvlText w:val="•"/>
      <w:lvlJc w:val="left"/>
      <w:pPr>
        <w:ind w:left="1513" w:hanging="360"/>
      </w:pPr>
      <w:rPr>
        <w:rFonts w:hint="default"/>
        <w:lang w:val="fr-FR" w:eastAsia="fr-FR" w:bidi="fr-FR"/>
      </w:rPr>
    </w:lvl>
    <w:lvl w:ilvl="3" w:tplc="CBE0D5C4">
      <w:numFmt w:val="bullet"/>
      <w:lvlText w:val="•"/>
      <w:lvlJc w:val="left"/>
      <w:pPr>
        <w:ind w:left="2029" w:hanging="360"/>
      </w:pPr>
      <w:rPr>
        <w:rFonts w:hint="default"/>
        <w:lang w:val="fr-FR" w:eastAsia="fr-FR" w:bidi="fr-FR"/>
      </w:rPr>
    </w:lvl>
    <w:lvl w:ilvl="4" w:tplc="4288E976">
      <w:numFmt w:val="bullet"/>
      <w:lvlText w:val="•"/>
      <w:lvlJc w:val="left"/>
      <w:pPr>
        <w:ind w:left="2546" w:hanging="360"/>
      </w:pPr>
      <w:rPr>
        <w:rFonts w:hint="default"/>
        <w:lang w:val="fr-FR" w:eastAsia="fr-FR" w:bidi="fr-FR"/>
      </w:rPr>
    </w:lvl>
    <w:lvl w:ilvl="5" w:tplc="049405DA">
      <w:numFmt w:val="bullet"/>
      <w:lvlText w:val="•"/>
      <w:lvlJc w:val="left"/>
      <w:pPr>
        <w:ind w:left="3062" w:hanging="360"/>
      </w:pPr>
      <w:rPr>
        <w:rFonts w:hint="default"/>
        <w:lang w:val="fr-FR" w:eastAsia="fr-FR" w:bidi="fr-FR"/>
      </w:rPr>
    </w:lvl>
    <w:lvl w:ilvl="6" w:tplc="D3807792">
      <w:numFmt w:val="bullet"/>
      <w:lvlText w:val="•"/>
      <w:lvlJc w:val="left"/>
      <w:pPr>
        <w:ind w:left="3579" w:hanging="360"/>
      </w:pPr>
      <w:rPr>
        <w:rFonts w:hint="default"/>
        <w:lang w:val="fr-FR" w:eastAsia="fr-FR" w:bidi="fr-FR"/>
      </w:rPr>
    </w:lvl>
    <w:lvl w:ilvl="7" w:tplc="ABCC49DC">
      <w:numFmt w:val="bullet"/>
      <w:lvlText w:val="•"/>
      <w:lvlJc w:val="left"/>
      <w:pPr>
        <w:ind w:left="4095" w:hanging="360"/>
      </w:pPr>
      <w:rPr>
        <w:rFonts w:hint="default"/>
        <w:lang w:val="fr-FR" w:eastAsia="fr-FR" w:bidi="fr-FR"/>
      </w:rPr>
    </w:lvl>
    <w:lvl w:ilvl="8" w:tplc="F5DEF5D2">
      <w:numFmt w:val="bullet"/>
      <w:lvlText w:val="•"/>
      <w:lvlJc w:val="left"/>
      <w:pPr>
        <w:ind w:left="4612" w:hanging="360"/>
      </w:pPr>
      <w:rPr>
        <w:rFonts w:hint="default"/>
        <w:lang w:val="fr-FR" w:eastAsia="fr-FR" w:bidi="fr-FR"/>
      </w:rPr>
    </w:lvl>
  </w:abstractNum>
  <w:abstractNum w:abstractNumId="12" w15:restartNumberingAfterBreak="0">
    <w:nsid w:val="2F267ED1"/>
    <w:multiLevelType w:val="hybridMultilevel"/>
    <w:tmpl w:val="C54EC288"/>
    <w:lvl w:ilvl="0" w:tplc="868C3C04">
      <w:numFmt w:val="bullet"/>
      <w:lvlText w:val=""/>
      <w:lvlJc w:val="left"/>
      <w:pPr>
        <w:ind w:left="542" w:hanging="361"/>
      </w:pPr>
      <w:rPr>
        <w:rFonts w:ascii="Symbol" w:eastAsia="Symbol" w:hAnsi="Symbol" w:cs="Symbol" w:hint="default"/>
        <w:w w:val="100"/>
        <w:sz w:val="22"/>
        <w:szCs w:val="22"/>
        <w:lang w:val="fr-FR" w:eastAsia="fr-FR" w:bidi="fr-FR"/>
      </w:rPr>
    </w:lvl>
    <w:lvl w:ilvl="1" w:tplc="C2921018">
      <w:numFmt w:val="bullet"/>
      <w:lvlText w:val="•"/>
      <w:lvlJc w:val="left"/>
      <w:pPr>
        <w:ind w:left="1097" w:hanging="361"/>
      </w:pPr>
      <w:rPr>
        <w:rFonts w:hint="default"/>
        <w:lang w:val="fr-FR" w:eastAsia="fr-FR" w:bidi="fr-FR"/>
      </w:rPr>
    </w:lvl>
    <w:lvl w:ilvl="2" w:tplc="EC66A9E8">
      <w:numFmt w:val="bullet"/>
      <w:lvlText w:val="•"/>
      <w:lvlJc w:val="left"/>
      <w:pPr>
        <w:ind w:left="1654" w:hanging="361"/>
      </w:pPr>
      <w:rPr>
        <w:rFonts w:hint="default"/>
        <w:lang w:val="fr-FR" w:eastAsia="fr-FR" w:bidi="fr-FR"/>
      </w:rPr>
    </w:lvl>
    <w:lvl w:ilvl="3" w:tplc="DB1E86BE">
      <w:numFmt w:val="bullet"/>
      <w:lvlText w:val="•"/>
      <w:lvlJc w:val="left"/>
      <w:pPr>
        <w:ind w:left="2211" w:hanging="361"/>
      </w:pPr>
      <w:rPr>
        <w:rFonts w:hint="default"/>
        <w:lang w:val="fr-FR" w:eastAsia="fr-FR" w:bidi="fr-FR"/>
      </w:rPr>
    </w:lvl>
    <w:lvl w:ilvl="4" w:tplc="AD7C1762">
      <w:numFmt w:val="bullet"/>
      <w:lvlText w:val="•"/>
      <w:lvlJc w:val="left"/>
      <w:pPr>
        <w:ind w:left="2768" w:hanging="361"/>
      </w:pPr>
      <w:rPr>
        <w:rFonts w:hint="default"/>
        <w:lang w:val="fr-FR" w:eastAsia="fr-FR" w:bidi="fr-FR"/>
      </w:rPr>
    </w:lvl>
    <w:lvl w:ilvl="5" w:tplc="61E63BFC">
      <w:numFmt w:val="bullet"/>
      <w:lvlText w:val="•"/>
      <w:lvlJc w:val="left"/>
      <w:pPr>
        <w:ind w:left="3325" w:hanging="361"/>
      </w:pPr>
      <w:rPr>
        <w:rFonts w:hint="default"/>
        <w:lang w:val="fr-FR" w:eastAsia="fr-FR" w:bidi="fr-FR"/>
      </w:rPr>
    </w:lvl>
    <w:lvl w:ilvl="6" w:tplc="A46C4880">
      <w:numFmt w:val="bullet"/>
      <w:lvlText w:val="•"/>
      <w:lvlJc w:val="left"/>
      <w:pPr>
        <w:ind w:left="3882" w:hanging="361"/>
      </w:pPr>
      <w:rPr>
        <w:rFonts w:hint="default"/>
        <w:lang w:val="fr-FR" w:eastAsia="fr-FR" w:bidi="fr-FR"/>
      </w:rPr>
    </w:lvl>
    <w:lvl w:ilvl="7" w:tplc="C5828AFC">
      <w:numFmt w:val="bullet"/>
      <w:lvlText w:val="•"/>
      <w:lvlJc w:val="left"/>
      <w:pPr>
        <w:ind w:left="4439" w:hanging="361"/>
      </w:pPr>
      <w:rPr>
        <w:rFonts w:hint="default"/>
        <w:lang w:val="fr-FR" w:eastAsia="fr-FR" w:bidi="fr-FR"/>
      </w:rPr>
    </w:lvl>
    <w:lvl w:ilvl="8" w:tplc="6E621E76">
      <w:numFmt w:val="bullet"/>
      <w:lvlText w:val="•"/>
      <w:lvlJc w:val="left"/>
      <w:pPr>
        <w:ind w:left="4996" w:hanging="361"/>
      </w:pPr>
      <w:rPr>
        <w:rFonts w:hint="default"/>
        <w:lang w:val="fr-FR" w:eastAsia="fr-FR" w:bidi="fr-FR"/>
      </w:rPr>
    </w:lvl>
  </w:abstractNum>
  <w:abstractNum w:abstractNumId="13" w15:restartNumberingAfterBreak="0">
    <w:nsid w:val="30600E24"/>
    <w:multiLevelType w:val="hybridMultilevel"/>
    <w:tmpl w:val="6C28A1E2"/>
    <w:lvl w:ilvl="0" w:tplc="DB2A987E">
      <w:numFmt w:val="bullet"/>
      <w:lvlText w:val="•"/>
      <w:lvlJc w:val="left"/>
      <w:pPr>
        <w:ind w:left="415" w:hanging="301"/>
      </w:pPr>
      <w:rPr>
        <w:rFonts w:ascii="Calibri" w:eastAsia="Calibri" w:hAnsi="Calibri" w:cs="Calibri" w:hint="default"/>
        <w:w w:val="100"/>
        <w:sz w:val="22"/>
        <w:szCs w:val="22"/>
        <w:lang w:val="fr-FR" w:eastAsia="fr-FR" w:bidi="fr-FR"/>
      </w:rPr>
    </w:lvl>
    <w:lvl w:ilvl="1" w:tplc="83DE6FBC">
      <w:numFmt w:val="bullet"/>
      <w:lvlText w:val=""/>
      <w:lvlJc w:val="left"/>
      <w:pPr>
        <w:ind w:left="576" w:hanging="360"/>
      </w:pPr>
      <w:rPr>
        <w:rFonts w:ascii="Symbol" w:eastAsia="Symbol" w:hAnsi="Symbol" w:cs="Symbol" w:hint="default"/>
        <w:w w:val="100"/>
        <w:sz w:val="22"/>
        <w:szCs w:val="22"/>
        <w:lang w:val="fr-FR" w:eastAsia="fr-FR" w:bidi="fr-FR"/>
      </w:rPr>
    </w:lvl>
    <w:lvl w:ilvl="2" w:tplc="EEEA078C">
      <w:numFmt w:val="bullet"/>
      <w:lvlText w:val="•"/>
      <w:lvlJc w:val="left"/>
      <w:pPr>
        <w:ind w:left="1194" w:hanging="360"/>
      </w:pPr>
      <w:rPr>
        <w:rFonts w:hint="default"/>
        <w:lang w:val="fr-FR" w:eastAsia="fr-FR" w:bidi="fr-FR"/>
      </w:rPr>
    </w:lvl>
    <w:lvl w:ilvl="3" w:tplc="EEA6F138">
      <w:numFmt w:val="bullet"/>
      <w:lvlText w:val="•"/>
      <w:lvlJc w:val="left"/>
      <w:pPr>
        <w:ind w:left="1809" w:hanging="360"/>
      </w:pPr>
      <w:rPr>
        <w:rFonts w:hint="default"/>
        <w:lang w:val="fr-FR" w:eastAsia="fr-FR" w:bidi="fr-FR"/>
      </w:rPr>
    </w:lvl>
    <w:lvl w:ilvl="4" w:tplc="8E0A9390">
      <w:numFmt w:val="bullet"/>
      <w:lvlText w:val="•"/>
      <w:lvlJc w:val="left"/>
      <w:pPr>
        <w:ind w:left="2423" w:hanging="360"/>
      </w:pPr>
      <w:rPr>
        <w:rFonts w:hint="default"/>
        <w:lang w:val="fr-FR" w:eastAsia="fr-FR" w:bidi="fr-FR"/>
      </w:rPr>
    </w:lvl>
    <w:lvl w:ilvl="5" w:tplc="8F869970">
      <w:numFmt w:val="bullet"/>
      <w:lvlText w:val="•"/>
      <w:lvlJc w:val="left"/>
      <w:pPr>
        <w:ind w:left="3038" w:hanging="360"/>
      </w:pPr>
      <w:rPr>
        <w:rFonts w:hint="default"/>
        <w:lang w:val="fr-FR" w:eastAsia="fr-FR" w:bidi="fr-FR"/>
      </w:rPr>
    </w:lvl>
    <w:lvl w:ilvl="6" w:tplc="FA4E12EE">
      <w:numFmt w:val="bullet"/>
      <w:lvlText w:val="•"/>
      <w:lvlJc w:val="left"/>
      <w:pPr>
        <w:ind w:left="3652" w:hanging="360"/>
      </w:pPr>
      <w:rPr>
        <w:rFonts w:hint="default"/>
        <w:lang w:val="fr-FR" w:eastAsia="fr-FR" w:bidi="fr-FR"/>
      </w:rPr>
    </w:lvl>
    <w:lvl w:ilvl="7" w:tplc="B2CCAE62">
      <w:numFmt w:val="bullet"/>
      <w:lvlText w:val="•"/>
      <w:lvlJc w:val="left"/>
      <w:pPr>
        <w:ind w:left="4267" w:hanging="360"/>
      </w:pPr>
      <w:rPr>
        <w:rFonts w:hint="default"/>
        <w:lang w:val="fr-FR" w:eastAsia="fr-FR" w:bidi="fr-FR"/>
      </w:rPr>
    </w:lvl>
    <w:lvl w:ilvl="8" w:tplc="784201DA">
      <w:numFmt w:val="bullet"/>
      <w:lvlText w:val="•"/>
      <w:lvlJc w:val="left"/>
      <w:pPr>
        <w:ind w:left="4881" w:hanging="360"/>
      </w:pPr>
      <w:rPr>
        <w:rFonts w:hint="default"/>
        <w:lang w:val="fr-FR" w:eastAsia="fr-FR" w:bidi="fr-FR"/>
      </w:rPr>
    </w:lvl>
  </w:abstractNum>
  <w:abstractNum w:abstractNumId="14" w15:restartNumberingAfterBreak="0">
    <w:nsid w:val="332B24D9"/>
    <w:multiLevelType w:val="hybridMultilevel"/>
    <w:tmpl w:val="C0E256BE"/>
    <w:lvl w:ilvl="0" w:tplc="0E8428A8">
      <w:numFmt w:val="bullet"/>
      <w:lvlText w:val=""/>
      <w:lvlJc w:val="left"/>
      <w:pPr>
        <w:ind w:left="475" w:hanging="360"/>
      </w:pPr>
      <w:rPr>
        <w:rFonts w:ascii="Symbol" w:eastAsia="Symbol" w:hAnsi="Symbol" w:cs="Symbol" w:hint="default"/>
        <w:w w:val="100"/>
        <w:sz w:val="22"/>
        <w:szCs w:val="22"/>
        <w:lang w:val="fr-FR" w:eastAsia="fr-FR" w:bidi="fr-FR"/>
      </w:rPr>
    </w:lvl>
    <w:lvl w:ilvl="1" w:tplc="411430B6">
      <w:numFmt w:val="bullet"/>
      <w:lvlText w:val="•"/>
      <w:lvlJc w:val="left"/>
      <w:pPr>
        <w:ind w:left="996" w:hanging="360"/>
      </w:pPr>
      <w:rPr>
        <w:rFonts w:hint="default"/>
        <w:lang w:val="fr-FR" w:eastAsia="fr-FR" w:bidi="fr-FR"/>
      </w:rPr>
    </w:lvl>
    <w:lvl w:ilvl="2" w:tplc="0E0E8A2E">
      <w:numFmt w:val="bullet"/>
      <w:lvlText w:val="•"/>
      <w:lvlJc w:val="left"/>
      <w:pPr>
        <w:ind w:left="1513" w:hanging="360"/>
      </w:pPr>
      <w:rPr>
        <w:rFonts w:hint="default"/>
        <w:lang w:val="fr-FR" w:eastAsia="fr-FR" w:bidi="fr-FR"/>
      </w:rPr>
    </w:lvl>
    <w:lvl w:ilvl="3" w:tplc="7F8CA27E">
      <w:numFmt w:val="bullet"/>
      <w:lvlText w:val="•"/>
      <w:lvlJc w:val="left"/>
      <w:pPr>
        <w:ind w:left="2029" w:hanging="360"/>
      </w:pPr>
      <w:rPr>
        <w:rFonts w:hint="default"/>
        <w:lang w:val="fr-FR" w:eastAsia="fr-FR" w:bidi="fr-FR"/>
      </w:rPr>
    </w:lvl>
    <w:lvl w:ilvl="4" w:tplc="666C9C76">
      <w:numFmt w:val="bullet"/>
      <w:lvlText w:val="•"/>
      <w:lvlJc w:val="left"/>
      <w:pPr>
        <w:ind w:left="2546" w:hanging="360"/>
      </w:pPr>
      <w:rPr>
        <w:rFonts w:hint="default"/>
        <w:lang w:val="fr-FR" w:eastAsia="fr-FR" w:bidi="fr-FR"/>
      </w:rPr>
    </w:lvl>
    <w:lvl w:ilvl="5" w:tplc="EA4E3260">
      <w:numFmt w:val="bullet"/>
      <w:lvlText w:val="•"/>
      <w:lvlJc w:val="left"/>
      <w:pPr>
        <w:ind w:left="3062" w:hanging="360"/>
      </w:pPr>
      <w:rPr>
        <w:rFonts w:hint="default"/>
        <w:lang w:val="fr-FR" w:eastAsia="fr-FR" w:bidi="fr-FR"/>
      </w:rPr>
    </w:lvl>
    <w:lvl w:ilvl="6" w:tplc="01BE1636">
      <w:numFmt w:val="bullet"/>
      <w:lvlText w:val="•"/>
      <w:lvlJc w:val="left"/>
      <w:pPr>
        <w:ind w:left="3579" w:hanging="360"/>
      </w:pPr>
      <w:rPr>
        <w:rFonts w:hint="default"/>
        <w:lang w:val="fr-FR" w:eastAsia="fr-FR" w:bidi="fr-FR"/>
      </w:rPr>
    </w:lvl>
    <w:lvl w:ilvl="7" w:tplc="97A07FDA">
      <w:numFmt w:val="bullet"/>
      <w:lvlText w:val="•"/>
      <w:lvlJc w:val="left"/>
      <w:pPr>
        <w:ind w:left="4095" w:hanging="360"/>
      </w:pPr>
      <w:rPr>
        <w:rFonts w:hint="default"/>
        <w:lang w:val="fr-FR" w:eastAsia="fr-FR" w:bidi="fr-FR"/>
      </w:rPr>
    </w:lvl>
    <w:lvl w:ilvl="8" w:tplc="653E6836">
      <w:numFmt w:val="bullet"/>
      <w:lvlText w:val="•"/>
      <w:lvlJc w:val="left"/>
      <w:pPr>
        <w:ind w:left="4612" w:hanging="360"/>
      </w:pPr>
      <w:rPr>
        <w:rFonts w:hint="default"/>
        <w:lang w:val="fr-FR" w:eastAsia="fr-FR" w:bidi="fr-FR"/>
      </w:rPr>
    </w:lvl>
  </w:abstractNum>
  <w:abstractNum w:abstractNumId="15" w15:restartNumberingAfterBreak="0">
    <w:nsid w:val="3FBE2207"/>
    <w:multiLevelType w:val="hybridMultilevel"/>
    <w:tmpl w:val="4E3CEA2E"/>
    <w:lvl w:ilvl="0" w:tplc="6C487864">
      <w:numFmt w:val="bullet"/>
      <w:lvlText w:val=""/>
      <w:lvlJc w:val="left"/>
      <w:pPr>
        <w:ind w:left="542" w:hanging="360"/>
      </w:pPr>
      <w:rPr>
        <w:rFonts w:ascii="Symbol" w:eastAsia="Symbol" w:hAnsi="Symbol" w:cs="Symbol" w:hint="default"/>
        <w:w w:val="100"/>
        <w:sz w:val="22"/>
        <w:szCs w:val="22"/>
        <w:lang w:val="fr-FR" w:eastAsia="fr-FR" w:bidi="fr-FR"/>
      </w:rPr>
    </w:lvl>
    <w:lvl w:ilvl="1" w:tplc="FF0E4DB6">
      <w:numFmt w:val="bullet"/>
      <w:lvlText w:val="•"/>
      <w:lvlJc w:val="left"/>
      <w:pPr>
        <w:ind w:left="1050" w:hanging="360"/>
      </w:pPr>
      <w:rPr>
        <w:rFonts w:hint="default"/>
        <w:lang w:val="fr-FR" w:eastAsia="fr-FR" w:bidi="fr-FR"/>
      </w:rPr>
    </w:lvl>
    <w:lvl w:ilvl="2" w:tplc="A5203F76">
      <w:numFmt w:val="bullet"/>
      <w:lvlText w:val="•"/>
      <w:lvlJc w:val="left"/>
      <w:pPr>
        <w:ind w:left="1561" w:hanging="360"/>
      </w:pPr>
      <w:rPr>
        <w:rFonts w:hint="default"/>
        <w:lang w:val="fr-FR" w:eastAsia="fr-FR" w:bidi="fr-FR"/>
      </w:rPr>
    </w:lvl>
    <w:lvl w:ilvl="3" w:tplc="1B1435A2">
      <w:numFmt w:val="bullet"/>
      <w:lvlText w:val="•"/>
      <w:lvlJc w:val="left"/>
      <w:pPr>
        <w:ind w:left="2071" w:hanging="360"/>
      </w:pPr>
      <w:rPr>
        <w:rFonts w:hint="default"/>
        <w:lang w:val="fr-FR" w:eastAsia="fr-FR" w:bidi="fr-FR"/>
      </w:rPr>
    </w:lvl>
    <w:lvl w:ilvl="4" w:tplc="13982C08">
      <w:numFmt w:val="bullet"/>
      <w:lvlText w:val="•"/>
      <w:lvlJc w:val="left"/>
      <w:pPr>
        <w:ind w:left="2582" w:hanging="360"/>
      </w:pPr>
      <w:rPr>
        <w:rFonts w:hint="default"/>
        <w:lang w:val="fr-FR" w:eastAsia="fr-FR" w:bidi="fr-FR"/>
      </w:rPr>
    </w:lvl>
    <w:lvl w:ilvl="5" w:tplc="BC6273C6">
      <w:numFmt w:val="bullet"/>
      <w:lvlText w:val="•"/>
      <w:lvlJc w:val="left"/>
      <w:pPr>
        <w:ind w:left="3092" w:hanging="360"/>
      </w:pPr>
      <w:rPr>
        <w:rFonts w:hint="default"/>
        <w:lang w:val="fr-FR" w:eastAsia="fr-FR" w:bidi="fr-FR"/>
      </w:rPr>
    </w:lvl>
    <w:lvl w:ilvl="6" w:tplc="E9D89C54">
      <w:numFmt w:val="bullet"/>
      <w:lvlText w:val="•"/>
      <w:lvlJc w:val="left"/>
      <w:pPr>
        <w:ind w:left="3603" w:hanging="360"/>
      </w:pPr>
      <w:rPr>
        <w:rFonts w:hint="default"/>
        <w:lang w:val="fr-FR" w:eastAsia="fr-FR" w:bidi="fr-FR"/>
      </w:rPr>
    </w:lvl>
    <w:lvl w:ilvl="7" w:tplc="EE4C7232">
      <w:numFmt w:val="bullet"/>
      <w:lvlText w:val="•"/>
      <w:lvlJc w:val="left"/>
      <w:pPr>
        <w:ind w:left="4113" w:hanging="360"/>
      </w:pPr>
      <w:rPr>
        <w:rFonts w:hint="default"/>
        <w:lang w:val="fr-FR" w:eastAsia="fr-FR" w:bidi="fr-FR"/>
      </w:rPr>
    </w:lvl>
    <w:lvl w:ilvl="8" w:tplc="4316ED3C">
      <w:numFmt w:val="bullet"/>
      <w:lvlText w:val="•"/>
      <w:lvlJc w:val="left"/>
      <w:pPr>
        <w:ind w:left="4624" w:hanging="360"/>
      </w:pPr>
      <w:rPr>
        <w:rFonts w:hint="default"/>
        <w:lang w:val="fr-FR" w:eastAsia="fr-FR" w:bidi="fr-FR"/>
      </w:rPr>
    </w:lvl>
  </w:abstractNum>
  <w:abstractNum w:abstractNumId="16" w15:restartNumberingAfterBreak="0">
    <w:nsid w:val="3FD04063"/>
    <w:multiLevelType w:val="hybridMultilevel"/>
    <w:tmpl w:val="8C089A90"/>
    <w:lvl w:ilvl="0" w:tplc="24EE256E">
      <w:numFmt w:val="bullet"/>
      <w:lvlText w:val="-"/>
      <w:lvlJc w:val="left"/>
      <w:pPr>
        <w:ind w:left="112" w:hanging="118"/>
      </w:pPr>
      <w:rPr>
        <w:rFonts w:ascii="Calibri" w:eastAsia="Calibri" w:hAnsi="Calibri" w:cs="Calibri" w:hint="default"/>
        <w:i/>
        <w:w w:val="100"/>
        <w:sz w:val="22"/>
        <w:szCs w:val="22"/>
        <w:lang w:val="fr-FR" w:eastAsia="fr-FR" w:bidi="fr-FR"/>
      </w:rPr>
    </w:lvl>
    <w:lvl w:ilvl="1" w:tplc="4B32485E">
      <w:numFmt w:val="bullet"/>
      <w:lvlText w:val="•"/>
      <w:lvlJc w:val="left"/>
      <w:pPr>
        <w:ind w:left="359" w:hanging="118"/>
      </w:pPr>
      <w:rPr>
        <w:rFonts w:hint="default"/>
        <w:lang w:val="fr-FR" w:eastAsia="fr-FR" w:bidi="fr-FR"/>
      </w:rPr>
    </w:lvl>
    <w:lvl w:ilvl="2" w:tplc="91D2A2C8">
      <w:numFmt w:val="bullet"/>
      <w:lvlText w:val="•"/>
      <w:lvlJc w:val="left"/>
      <w:pPr>
        <w:ind w:left="598" w:hanging="118"/>
      </w:pPr>
      <w:rPr>
        <w:rFonts w:hint="default"/>
        <w:lang w:val="fr-FR" w:eastAsia="fr-FR" w:bidi="fr-FR"/>
      </w:rPr>
    </w:lvl>
    <w:lvl w:ilvl="3" w:tplc="54ACBAE0">
      <w:numFmt w:val="bullet"/>
      <w:lvlText w:val="•"/>
      <w:lvlJc w:val="left"/>
      <w:pPr>
        <w:ind w:left="837" w:hanging="118"/>
      </w:pPr>
      <w:rPr>
        <w:rFonts w:hint="default"/>
        <w:lang w:val="fr-FR" w:eastAsia="fr-FR" w:bidi="fr-FR"/>
      </w:rPr>
    </w:lvl>
    <w:lvl w:ilvl="4" w:tplc="C72EC53C">
      <w:numFmt w:val="bullet"/>
      <w:lvlText w:val="•"/>
      <w:lvlJc w:val="left"/>
      <w:pPr>
        <w:ind w:left="1076" w:hanging="118"/>
      </w:pPr>
      <w:rPr>
        <w:rFonts w:hint="default"/>
        <w:lang w:val="fr-FR" w:eastAsia="fr-FR" w:bidi="fr-FR"/>
      </w:rPr>
    </w:lvl>
    <w:lvl w:ilvl="5" w:tplc="3174812A">
      <w:numFmt w:val="bullet"/>
      <w:lvlText w:val="•"/>
      <w:lvlJc w:val="left"/>
      <w:pPr>
        <w:ind w:left="1315" w:hanging="118"/>
      </w:pPr>
      <w:rPr>
        <w:rFonts w:hint="default"/>
        <w:lang w:val="fr-FR" w:eastAsia="fr-FR" w:bidi="fr-FR"/>
      </w:rPr>
    </w:lvl>
    <w:lvl w:ilvl="6" w:tplc="CA1E9BD4">
      <w:numFmt w:val="bullet"/>
      <w:lvlText w:val="•"/>
      <w:lvlJc w:val="left"/>
      <w:pPr>
        <w:ind w:left="1554" w:hanging="118"/>
      </w:pPr>
      <w:rPr>
        <w:rFonts w:hint="default"/>
        <w:lang w:val="fr-FR" w:eastAsia="fr-FR" w:bidi="fr-FR"/>
      </w:rPr>
    </w:lvl>
    <w:lvl w:ilvl="7" w:tplc="8B0CBD48">
      <w:numFmt w:val="bullet"/>
      <w:lvlText w:val="•"/>
      <w:lvlJc w:val="left"/>
      <w:pPr>
        <w:ind w:left="1793" w:hanging="118"/>
      </w:pPr>
      <w:rPr>
        <w:rFonts w:hint="default"/>
        <w:lang w:val="fr-FR" w:eastAsia="fr-FR" w:bidi="fr-FR"/>
      </w:rPr>
    </w:lvl>
    <w:lvl w:ilvl="8" w:tplc="011A9A58">
      <w:numFmt w:val="bullet"/>
      <w:lvlText w:val="•"/>
      <w:lvlJc w:val="left"/>
      <w:pPr>
        <w:ind w:left="2032" w:hanging="118"/>
      </w:pPr>
      <w:rPr>
        <w:rFonts w:hint="default"/>
        <w:lang w:val="fr-FR" w:eastAsia="fr-FR" w:bidi="fr-FR"/>
      </w:rPr>
    </w:lvl>
  </w:abstractNum>
  <w:abstractNum w:abstractNumId="17" w15:restartNumberingAfterBreak="0">
    <w:nsid w:val="4E7C38C1"/>
    <w:multiLevelType w:val="hybridMultilevel"/>
    <w:tmpl w:val="0028420A"/>
    <w:lvl w:ilvl="0" w:tplc="D23AA676">
      <w:numFmt w:val="bullet"/>
      <w:lvlText w:val=""/>
      <w:lvlJc w:val="left"/>
      <w:pPr>
        <w:ind w:left="475" w:hanging="360"/>
      </w:pPr>
      <w:rPr>
        <w:rFonts w:ascii="Symbol" w:eastAsia="Symbol" w:hAnsi="Symbol" w:cs="Symbol" w:hint="default"/>
        <w:w w:val="100"/>
        <w:sz w:val="22"/>
        <w:szCs w:val="22"/>
        <w:lang w:val="fr-FR" w:eastAsia="fr-FR" w:bidi="fr-FR"/>
      </w:rPr>
    </w:lvl>
    <w:lvl w:ilvl="1" w:tplc="76BA5154">
      <w:numFmt w:val="bullet"/>
      <w:lvlText w:val="•"/>
      <w:lvlJc w:val="left"/>
      <w:pPr>
        <w:ind w:left="996" w:hanging="360"/>
      </w:pPr>
      <w:rPr>
        <w:rFonts w:hint="default"/>
        <w:lang w:val="fr-FR" w:eastAsia="fr-FR" w:bidi="fr-FR"/>
      </w:rPr>
    </w:lvl>
    <w:lvl w:ilvl="2" w:tplc="8BFA67A0">
      <w:numFmt w:val="bullet"/>
      <w:lvlText w:val="•"/>
      <w:lvlJc w:val="left"/>
      <w:pPr>
        <w:ind w:left="1513" w:hanging="360"/>
      </w:pPr>
      <w:rPr>
        <w:rFonts w:hint="default"/>
        <w:lang w:val="fr-FR" w:eastAsia="fr-FR" w:bidi="fr-FR"/>
      </w:rPr>
    </w:lvl>
    <w:lvl w:ilvl="3" w:tplc="D116D646">
      <w:numFmt w:val="bullet"/>
      <w:lvlText w:val="•"/>
      <w:lvlJc w:val="left"/>
      <w:pPr>
        <w:ind w:left="2029" w:hanging="360"/>
      </w:pPr>
      <w:rPr>
        <w:rFonts w:hint="default"/>
        <w:lang w:val="fr-FR" w:eastAsia="fr-FR" w:bidi="fr-FR"/>
      </w:rPr>
    </w:lvl>
    <w:lvl w:ilvl="4" w:tplc="B6F45E06">
      <w:numFmt w:val="bullet"/>
      <w:lvlText w:val="•"/>
      <w:lvlJc w:val="left"/>
      <w:pPr>
        <w:ind w:left="2546" w:hanging="360"/>
      </w:pPr>
      <w:rPr>
        <w:rFonts w:hint="default"/>
        <w:lang w:val="fr-FR" w:eastAsia="fr-FR" w:bidi="fr-FR"/>
      </w:rPr>
    </w:lvl>
    <w:lvl w:ilvl="5" w:tplc="93FEF436">
      <w:numFmt w:val="bullet"/>
      <w:lvlText w:val="•"/>
      <w:lvlJc w:val="left"/>
      <w:pPr>
        <w:ind w:left="3062" w:hanging="360"/>
      </w:pPr>
      <w:rPr>
        <w:rFonts w:hint="default"/>
        <w:lang w:val="fr-FR" w:eastAsia="fr-FR" w:bidi="fr-FR"/>
      </w:rPr>
    </w:lvl>
    <w:lvl w:ilvl="6" w:tplc="3B50D0C8">
      <w:numFmt w:val="bullet"/>
      <w:lvlText w:val="•"/>
      <w:lvlJc w:val="left"/>
      <w:pPr>
        <w:ind w:left="3579" w:hanging="360"/>
      </w:pPr>
      <w:rPr>
        <w:rFonts w:hint="default"/>
        <w:lang w:val="fr-FR" w:eastAsia="fr-FR" w:bidi="fr-FR"/>
      </w:rPr>
    </w:lvl>
    <w:lvl w:ilvl="7" w:tplc="36AE2C70">
      <w:numFmt w:val="bullet"/>
      <w:lvlText w:val="•"/>
      <w:lvlJc w:val="left"/>
      <w:pPr>
        <w:ind w:left="4095" w:hanging="360"/>
      </w:pPr>
      <w:rPr>
        <w:rFonts w:hint="default"/>
        <w:lang w:val="fr-FR" w:eastAsia="fr-FR" w:bidi="fr-FR"/>
      </w:rPr>
    </w:lvl>
    <w:lvl w:ilvl="8" w:tplc="2D04589C">
      <w:numFmt w:val="bullet"/>
      <w:lvlText w:val="•"/>
      <w:lvlJc w:val="left"/>
      <w:pPr>
        <w:ind w:left="4612" w:hanging="360"/>
      </w:pPr>
      <w:rPr>
        <w:rFonts w:hint="default"/>
        <w:lang w:val="fr-FR" w:eastAsia="fr-FR" w:bidi="fr-FR"/>
      </w:rPr>
    </w:lvl>
  </w:abstractNum>
  <w:abstractNum w:abstractNumId="18" w15:restartNumberingAfterBreak="0">
    <w:nsid w:val="4F1A5242"/>
    <w:multiLevelType w:val="hybridMultilevel"/>
    <w:tmpl w:val="6A50216A"/>
    <w:lvl w:ilvl="0" w:tplc="55702D0C">
      <w:start w:val="1"/>
      <w:numFmt w:val="bullet"/>
      <w:lvlText w:val="-"/>
      <w:lvlJc w:val="left"/>
      <w:pPr>
        <w:ind w:left="475" w:hanging="360"/>
      </w:pPr>
      <w:rPr>
        <w:rFonts w:ascii="Calibri" w:eastAsia="Calibri" w:hAnsi="Calibri" w:cs="Calibr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9" w15:restartNumberingAfterBreak="0">
    <w:nsid w:val="579D767C"/>
    <w:multiLevelType w:val="hybridMultilevel"/>
    <w:tmpl w:val="68A2A450"/>
    <w:lvl w:ilvl="0" w:tplc="405A4A16">
      <w:numFmt w:val="bullet"/>
      <w:lvlText w:val="-"/>
      <w:lvlJc w:val="left"/>
      <w:pPr>
        <w:ind w:left="230" w:hanging="118"/>
      </w:pPr>
      <w:rPr>
        <w:rFonts w:ascii="Calibri" w:eastAsia="Calibri" w:hAnsi="Calibri" w:cs="Calibri" w:hint="default"/>
        <w:i/>
        <w:w w:val="100"/>
        <w:sz w:val="22"/>
        <w:szCs w:val="22"/>
        <w:lang w:val="fr-FR" w:eastAsia="fr-FR" w:bidi="fr-FR"/>
      </w:rPr>
    </w:lvl>
    <w:lvl w:ilvl="1" w:tplc="819E05C6">
      <w:numFmt w:val="bullet"/>
      <w:lvlText w:val="•"/>
      <w:lvlJc w:val="left"/>
      <w:pPr>
        <w:ind w:left="467" w:hanging="118"/>
      </w:pPr>
      <w:rPr>
        <w:rFonts w:hint="default"/>
        <w:lang w:val="fr-FR" w:eastAsia="fr-FR" w:bidi="fr-FR"/>
      </w:rPr>
    </w:lvl>
    <w:lvl w:ilvl="2" w:tplc="E45E8800">
      <w:numFmt w:val="bullet"/>
      <w:lvlText w:val="•"/>
      <w:lvlJc w:val="left"/>
      <w:pPr>
        <w:ind w:left="694" w:hanging="118"/>
      </w:pPr>
      <w:rPr>
        <w:rFonts w:hint="default"/>
        <w:lang w:val="fr-FR" w:eastAsia="fr-FR" w:bidi="fr-FR"/>
      </w:rPr>
    </w:lvl>
    <w:lvl w:ilvl="3" w:tplc="10AC1236">
      <w:numFmt w:val="bullet"/>
      <w:lvlText w:val="•"/>
      <w:lvlJc w:val="left"/>
      <w:pPr>
        <w:ind w:left="921" w:hanging="118"/>
      </w:pPr>
      <w:rPr>
        <w:rFonts w:hint="default"/>
        <w:lang w:val="fr-FR" w:eastAsia="fr-FR" w:bidi="fr-FR"/>
      </w:rPr>
    </w:lvl>
    <w:lvl w:ilvl="4" w:tplc="03DA18E2">
      <w:numFmt w:val="bullet"/>
      <w:lvlText w:val="•"/>
      <w:lvlJc w:val="left"/>
      <w:pPr>
        <w:ind w:left="1148" w:hanging="118"/>
      </w:pPr>
      <w:rPr>
        <w:rFonts w:hint="default"/>
        <w:lang w:val="fr-FR" w:eastAsia="fr-FR" w:bidi="fr-FR"/>
      </w:rPr>
    </w:lvl>
    <w:lvl w:ilvl="5" w:tplc="04604E02">
      <w:numFmt w:val="bullet"/>
      <w:lvlText w:val="•"/>
      <w:lvlJc w:val="left"/>
      <w:pPr>
        <w:ind w:left="1375" w:hanging="118"/>
      </w:pPr>
      <w:rPr>
        <w:rFonts w:hint="default"/>
        <w:lang w:val="fr-FR" w:eastAsia="fr-FR" w:bidi="fr-FR"/>
      </w:rPr>
    </w:lvl>
    <w:lvl w:ilvl="6" w:tplc="2BF22842">
      <w:numFmt w:val="bullet"/>
      <w:lvlText w:val="•"/>
      <w:lvlJc w:val="left"/>
      <w:pPr>
        <w:ind w:left="1602" w:hanging="118"/>
      </w:pPr>
      <w:rPr>
        <w:rFonts w:hint="default"/>
        <w:lang w:val="fr-FR" w:eastAsia="fr-FR" w:bidi="fr-FR"/>
      </w:rPr>
    </w:lvl>
    <w:lvl w:ilvl="7" w:tplc="D7AED6A0">
      <w:numFmt w:val="bullet"/>
      <w:lvlText w:val="•"/>
      <w:lvlJc w:val="left"/>
      <w:pPr>
        <w:ind w:left="1829" w:hanging="118"/>
      </w:pPr>
      <w:rPr>
        <w:rFonts w:hint="default"/>
        <w:lang w:val="fr-FR" w:eastAsia="fr-FR" w:bidi="fr-FR"/>
      </w:rPr>
    </w:lvl>
    <w:lvl w:ilvl="8" w:tplc="43907BEE">
      <w:numFmt w:val="bullet"/>
      <w:lvlText w:val="•"/>
      <w:lvlJc w:val="left"/>
      <w:pPr>
        <w:ind w:left="2056" w:hanging="118"/>
      </w:pPr>
      <w:rPr>
        <w:rFonts w:hint="default"/>
        <w:lang w:val="fr-FR" w:eastAsia="fr-FR" w:bidi="fr-FR"/>
      </w:rPr>
    </w:lvl>
  </w:abstractNum>
  <w:abstractNum w:abstractNumId="20" w15:restartNumberingAfterBreak="0">
    <w:nsid w:val="593D479B"/>
    <w:multiLevelType w:val="hybridMultilevel"/>
    <w:tmpl w:val="9B8CCE88"/>
    <w:lvl w:ilvl="0" w:tplc="B4603B04">
      <w:numFmt w:val="bullet"/>
      <w:lvlText w:val=""/>
      <w:lvlJc w:val="left"/>
      <w:pPr>
        <w:ind w:left="475" w:hanging="360"/>
      </w:pPr>
      <w:rPr>
        <w:rFonts w:ascii="Symbol" w:eastAsia="Symbol" w:hAnsi="Symbol" w:cs="Symbol" w:hint="default"/>
        <w:w w:val="100"/>
        <w:sz w:val="22"/>
        <w:szCs w:val="22"/>
        <w:lang w:val="fr-FR" w:eastAsia="fr-FR" w:bidi="fr-FR"/>
      </w:rPr>
    </w:lvl>
    <w:lvl w:ilvl="1" w:tplc="887C6888">
      <w:numFmt w:val="bullet"/>
      <w:lvlText w:val="•"/>
      <w:lvlJc w:val="left"/>
      <w:pPr>
        <w:ind w:left="996" w:hanging="360"/>
      </w:pPr>
      <w:rPr>
        <w:rFonts w:hint="default"/>
        <w:lang w:val="fr-FR" w:eastAsia="fr-FR" w:bidi="fr-FR"/>
      </w:rPr>
    </w:lvl>
    <w:lvl w:ilvl="2" w:tplc="C4A20FD8">
      <w:numFmt w:val="bullet"/>
      <w:lvlText w:val="•"/>
      <w:lvlJc w:val="left"/>
      <w:pPr>
        <w:ind w:left="1513" w:hanging="360"/>
      </w:pPr>
      <w:rPr>
        <w:rFonts w:hint="default"/>
        <w:lang w:val="fr-FR" w:eastAsia="fr-FR" w:bidi="fr-FR"/>
      </w:rPr>
    </w:lvl>
    <w:lvl w:ilvl="3" w:tplc="500E7F44">
      <w:numFmt w:val="bullet"/>
      <w:lvlText w:val="•"/>
      <w:lvlJc w:val="left"/>
      <w:pPr>
        <w:ind w:left="2029" w:hanging="360"/>
      </w:pPr>
      <w:rPr>
        <w:rFonts w:hint="default"/>
        <w:lang w:val="fr-FR" w:eastAsia="fr-FR" w:bidi="fr-FR"/>
      </w:rPr>
    </w:lvl>
    <w:lvl w:ilvl="4" w:tplc="B85877EC">
      <w:numFmt w:val="bullet"/>
      <w:lvlText w:val="•"/>
      <w:lvlJc w:val="left"/>
      <w:pPr>
        <w:ind w:left="2546" w:hanging="360"/>
      </w:pPr>
      <w:rPr>
        <w:rFonts w:hint="default"/>
        <w:lang w:val="fr-FR" w:eastAsia="fr-FR" w:bidi="fr-FR"/>
      </w:rPr>
    </w:lvl>
    <w:lvl w:ilvl="5" w:tplc="0CC645A4">
      <w:numFmt w:val="bullet"/>
      <w:lvlText w:val="•"/>
      <w:lvlJc w:val="left"/>
      <w:pPr>
        <w:ind w:left="3062" w:hanging="360"/>
      </w:pPr>
      <w:rPr>
        <w:rFonts w:hint="default"/>
        <w:lang w:val="fr-FR" w:eastAsia="fr-FR" w:bidi="fr-FR"/>
      </w:rPr>
    </w:lvl>
    <w:lvl w:ilvl="6" w:tplc="144636A6">
      <w:numFmt w:val="bullet"/>
      <w:lvlText w:val="•"/>
      <w:lvlJc w:val="left"/>
      <w:pPr>
        <w:ind w:left="3579" w:hanging="360"/>
      </w:pPr>
      <w:rPr>
        <w:rFonts w:hint="default"/>
        <w:lang w:val="fr-FR" w:eastAsia="fr-FR" w:bidi="fr-FR"/>
      </w:rPr>
    </w:lvl>
    <w:lvl w:ilvl="7" w:tplc="F9DE44D6">
      <w:numFmt w:val="bullet"/>
      <w:lvlText w:val="•"/>
      <w:lvlJc w:val="left"/>
      <w:pPr>
        <w:ind w:left="4095" w:hanging="360"/>
      </w:pPr>
      <w:rPr>
        <w:rFonts w:hint="default"/>
        <w:lang w:val="fr-FR" w:eastAsia="fr-FR" w:bidi="fr-FR"/>
      </w:rPr>
    </w:lvl>
    <w:lvl w:ilvl="8" w:tplc="1892E45C">
      <w:numFmt w:val="bullet"/>
      <w:lvlText w:val="•"/>
      <w:lvlJc w:val="left"/>
      <w:pPr>
        <w:ind w:left="4612" w:hanging="360"/>
      </w:pPr>
      <w:rPr>
        <w:rFonts w:hint="default"/>
        <w:lang w:val="fr-FR" w:eastAsia="fr-FR" w:bidi="fr-FR"/>
      </w:rPr>
    </w:lvl>
  </w:abstractNum>
  <w:abstractNum w:abstractNumId="21" w15:restartNumberingAfterBreak="0">
    <w:nsid w:val="59E874DC"/>
    <w:multiLevelType w:val="hybridMultilevel"/>
    <w:tmpl w:val="FEFE1CDA"/>
    <w:lvl w:ilvl="0" w:tplc="2CA664FC">
      <w:numFmt w:val="bullet"/>
      <w:lvlText w:val=""/>
      <w:lvlJc w:val="left"/>
      <w:pPr>
        <w:ind w:left="475" w:hanging="360"/>
      </w:pPr>
      <w:rPr>
        <w:rFonts w:ascii="Symbol" w:eastAsia="Symbol" w:hAnsi="Symbol" w:cs="Symbol" w:hint="default"/>
        <w:w w:val="100"/>
        <w:sz w:val="22"/>
        <w:szCs w:val="22"/>
        <w:lang w:val="fr-FR" w:eastAsia="fr-FR" w:bidi="fr-FR"/>
      </w:rPr>
    </w:lvl>
    <w:lvl w:ilvl="1" w:tplc="8DC69000">
      <w:numFmt w:val="bullet"/>
      <w:lvlText w:val="•"/>
      <w:lvlJc w:val="left"/>
      <w:pPr>
        <w:ind w:left="996" w:hanging="360"/>
      </w:pPr>
      <w:rPr>
        <w:rFonts w:hint="default"/>
        <w:lang w:val="fr-FR" w:eastAsia="fr-FR" w:bidi="fr-FR"/>
      </w:rPr>
    </w:lvl>
    <w:lvl w:ilvl="2" w:tplc="E6E80B6E">
      <w:numFmt w:val="bullet"/>
      <w:lvlText w:val="•"/>
      <w:lvlJc w:val="left"/>
      <w:pPr>
        <w:ind w:left="1513" w:hanging="360"/>
      </w:pPr>
      <w:rPr>
        <w:rFonts w:hint="default"/>
        <w:lang w:val="fr-FR" w:eastAsia="fr-FR" w:bidi="fr-FR"/>
      </w:rPr>
    </w:lvl>
    <w:lvl w:ilvl="3" w:tplc="F2CAF84C">
      <w:numFmt w:val="bullet"/>
      <w:lvlText w:val="•"/>
      <w:lvlJc w:val="left"/>
      <w:pPr>
        <w:ind w:left="2029" w:hanging="360"/>
      </w:pPr>
      <w:rPr>
        <w:rFonts w:hint="default"/>
        <w:lang w:val="fr-FR" w:eastAsia="fr-FR" w:bidi="fr-FR"/>
      </w:rPr>
    </w:lvl>
    <w:lvl w:ilvl="4" w:tplc="127EE76E">
      <w:numFmt w:val="bullet"/>
      <w:lvlText w:val="•"/>
      <w:lvlJc w:val="left"/>
      <w:pPr>
        <w:ind w:left="2546" w:hanging="360"/>
      </w:pPr>
      <w:rPr>
        <w:rFonts w:hint="default"/>
        <w:lang w:val="fr-FR" w:eastAsia="fr-FR" w:bidi="fr-FR"/>
      </w:rPr>
    </w:lvl>
    <w:lvl w:ilvl="5" w:tplc="E384E77A">
      <w:numFmt w:val="bullet"/>
      <w:lvlText w:val="•"/>
      <w:lvlJc w:val="left"/>
      <w:pPr>
        <w:ind w:left="3062" w:hanging="360"/>
      </w:pPr>
      <w:rPr>
        <w:rFonts w:hint="default"/>
        <w:lang w:val="fr-FR" w:eastAsia="fr-FR" w:bidi="fr-FR"/>
      </w:rPr>
    </w:lvl>
    <w:lvl w:ilvl="6" w:tplc="E7149BCC">
      <w:numFmt w:val="bullet"/>
      <w:lvlText w:val="•"/>
      <w:lvlJc w:val="left"/>
      <w:pPr>
        <w:ind w:left="3579" w:hanging="360"/>
      </w:pPr>
      <w:rPr>
        <w:rFonts w:hint="default"/>
        <w:lang w:val="fr-FR" w:eastAsia="fr-FR" w:bidi="fr-FR"/>
      </w:rPr>
    </w:lvl>
    <w:lvl w:ilvl="7" w:tplc="71903D7E">
      <w:numFmt w:val="bullet"/>
      <w:lvlText w:val="•"/>
      <w:lvlJc w:val="left"/>
      <w:pPr>
        <w:ind w:left="4095" w:hanging="360"/>
      </w:pPr>
      <w:rPr>
        <w:rFonts w:hint="default"/>
        <w:lang w:val="fr-FR" w:eastAsia="fr-FR" w:bidi="fr-FR"/>
      </w:rPr>
    </w:lvl>
    <w:lvl w:ilvl="8" w:tplc="61EAC85E">
      <w:numFmt w:val="bullet"/>
      <w:lvlText w:val="•"/>
      <w:lvlJc w:val="left"/>
      <w:pPr>
        <w:ind w:left="4612" w:hanging="360"/>
      </w:pPr>
      <w:rPr>
        <w:rFonts w:hint="default"/>
        <w:lang w:val="fr-FR" w:eastAsia="fr-FR" w:bidi="fr-FR"/>
      </w:rPr>
    </w:lvl>
  </w:abstractNum>
  <w:abstractNum w:abstractNumId="22" w15:restartNumberingAfterBreak="0">
    <w:nsid w:val="5DD9292B"/>
    <w:multiLevelType w:val="hybridMultilevel"/>
    <w:tmpl w:val="42C62004"/>
    <w:lvl w:ilvl="0" w:tplc="869EF9A8">
      <w:numFmt w:val="bullet"/>
      <w:lvlText w:val="-"/>
      <w:lvlJc w:val="left"/>
      <w:pPr>
        <w:ind w:left="112" w:hanging="118"/>
      </w:pPr>
      <w:rPr>
        <w:rFonts w:ascii="Calibri" w:eastAsia="Calibri" w:hAnsi="Calibri" w:cs="Calibri" w:hint="default"/>
        <w:i/>
        <w:w w:val="100"/>
        <w:sz w:val="22"/>
        <w:szCs w:val="22"/>
        <w:lang w:val="fr-FR" w:eastAsia="fr-FR" w:bidi="fr-FR"/>
      </w:rPr>
    </w:lvl>
    <w:lvl w:ilvl="1" w:tplc="2EF24836">
      <w:numFmt w:val="bullet"/>
      <w:lvlText w:val="•"/>
      <w:lvlJc w:val="left"/>
      <w:pPr>
        <w:ind w:left="359" w:hanging="118"/>
      </w:pPr>
      <w:rPr>
        <w:rFonts w:hint="default"/>
        <w:lang w:val="fr-FR" w:eastAsia="fr-FR" w:bidi="fr-FR"/>
      </w:rPr>
    </w:lvl>
    <w:lvl w:ilvl="2" w:tplc="A09642FA">
      <w:numFmt w:val="bullet"/>
      <w:lvlText w:val="•"/>
      <w:lvlJc w:val="left"/>
      <w:pPr>
        <w:ind w:left="598" w:hanging="118"/>
      </w:pPr>
      <w:rPr>
        <w:rFonts w:hint="default"/>
        <w:lang w:val="fr-FR" w:eastAsia="fr-FR" w:bidi="fr-FR"/>
      </w:rPr>
    </w:lvl>
    <w:lvl w:ilvl="3" w:tplc="C3F2D08C">
      <w:numFmt w:val="bullet"/>
      <w:lvlText w:val="•"/>
      <w:lvlJc w:val="left"/>
      <w:pPr>
        <w:ind w:left="837" w:hanging="118"/>
      </w:pPr>
      <w:rPr>
        <w:rFonts w:hint="default"/>
        <w:lang w:val="fr-FR" w:eastAsia="fr-FR" w:bidi="fr-FR"/>
      </w:rPr>
    </w:lvl>
    <w:lvl w:ilvl="4" w:tplc="24682AEC">
      <w:numFmt w:val="bullet"/>
      <w:lvlText w:val="•"/>
      <w:lvlJc w:val="left"/>
      <w:pPr>
        <w:ind w:left="1076" w:hanging="118"/>
      </w:pPr>
      <w:rPr>
        <w:rFonts w:hint="default"/>
        <w:lang w:val="fr-FR" w:eastAsia="fr-FR" w:bidi="fr-FR"/>
      </w:rPr>
    </w:lvl>
    <w:lvl w:ilvl="5" w:tplc="2AA20D38">
      <w:numFmt w:val="bullet"/>
      <w:lvlText w:val="•"/>
      <w:lvlJc w:val="left"/>
      <w:pPr>
        <w:ind w:left="1315" w:hanging="118"/>
      </w:pPr>
      <w:rPr>
        <w:rFonts w:hint="default"/>
        <w:lang w:val="fr-FR" w:eastAsia="fr-FR" w:bidi="fr-FR"/>
      </w:rPr>
    </w:lvl>
    <w:lvl w:ilvl="6" w:tplc="A200628A">
      <w:numFmt w:val="bullet"/>
      <w:lvlText w:val="•"/>
      <w:lvlJc w:val="left"/>
      <w:pPr>
        <w:ind w:left="1554" w:hanging="118"/>
      </w:pPr>
      <w:rPr>
        <w:rFonts w:hint="default"/>
        <w:lang w:val="fr-FR" w:eastAsia="fr-FR" w:bidi="fr-FR"/>
      </w:rPr>
    </w:lvl>
    <w:lvl w:ilvl="7" w:tplc="B7CCBF20">
      <w:numFmt w:val="bullet"/>
      <w:lvlText w:val="•"/>
      <w:lvlJc w:val="left"/>
      <w:pPr>
        <w:ind w:left="1793" w:hanging="118"/>
      </w:pPr>
      <w:rPr>
        <w:rFonts w:hint="default"/>
        <w:lang w:val="fr-FR" w:eastAsia="fr-FR" w:bidi="fr-FR"/>
      </w:rPr>
    </w:lvl>
    <w:lvl w:ilvl="8" w:tplc="C9BE06E0">
      <w:numFmt w:val="bullet"/>
      <w:lvlText w:val="•"/>
      <w:lvlJc w:val="left"/>
      <w:pPr>
        <w:ind w:left="2032" w:hanging="118"/>
      </w:pPr>
      <w:rPr>
        <w:rFonts w:hint="default"/>
        <w:lang w:val="fr-FR" w:eastAsia="fr-FR" w:bidi="fr-FR"/>
      </w:rPr>
    </w:lvl>
  </w:abstractNum>
  <w:abstractNum w:abstractNumId="23" w15:restartNumberingAfterBreak="0">
    <w:nsid w:val="67F85542"/>
    <w:multiLevelType w:val="hybridMultilevel"/>
    <w:tmpl w:val="1842EACA"/>
    <w:lvl w:ilvl="0" w:tplc="CF8CDC4A">
      <w:start w:val="1"/>
      <w:numFmt w:val="decimal"/>
      <w:lvlText w:val="%1."/>
      <w:lvlJc w:val="left"/>
      <w:pPr>
        <w:ind w:left="471" w:hanging="360"/>
      </w:pPr>
      <w:rPr>
        <w:rFonts w:ascii="Calibri" w:eastAsia="Calibri" w:hAnsi="Calibri" w:cs="Calibri" w:hint="default"/>
        <w:w w:val="100"/>
        <w:sz w:val="22"/>
        <w:szCs w:val="22"/>
        <w:lang w:val="fr-FR" w:eastAsia="fr-FR" w:bidi="fr-FR"/>
      </w:rPr>
    </w:lvl>
    <w:lvl w:ilvl="1" w:tplc="9CD2C0F6">
      <w:numFmt w:val="bullet"/>
      <w:lvlText w:val="•"/>
      <w:lvlJc w:val="left"/>
      <w:pPr>
        <w:ind w:left="1426" w:hanging="360"/>
      </w:pPr>
      <w:rPr>
        <w:rFonts w:hint="default"/>
        <w:lang w:val="fr-FR" w:eastAsia="fr-FR" w:bidi="fr-FR"/>
      </w:rPr>
    </w:lvl>
    <w:lvl w:ilvl="2" w:tplc="2E7A58B6">
      <w:numFmt w:val="bullet"/>
      <w:lvlText w:val="•"/>
      <w:lvlJc w:val="left"/>
      <w:pPr>
        <w:ind w:left="2372" w:hanging="360"/>
      </w:pPr>
      <w:rPr>
        <w:rFonts w:hint="default"/>
        <w:lang w:val="fr-FR" w:eastAsia="fr-FR" w:bidi="fr-FR"/>
      </w:rPr>
    </w:lvl>
    <w:lvl w:ilvl="3" w:tplc="B1BE5A86">
      <w:numFmt w:val="bullet"/>
      <w:lvlText w:val="•"/>
      <w:lvlJc w:val="left"/>
      <w:pPr>
        <w:ind w:left="3318" w:hanging="360"/>
      </w:pPr>
      <w:rPr>
        <w:rFonts w:hint="default"/>
        <w:lang w:val="fr-FR" w:eastAsia="fr-FR" w:bidi="fr-FR"/>
      </w:rPr>
    </w:lvl>
    <w:lvl w:ilvl="4" w:tplc="5518D068">
      <w:numFmt w:val="bullet"/>
      <w:lvlText w:val="•"/>
      <w:lvlJc w:val="left"/>
      <w:pPr>
        <w:ind w:left="4264" w:hanging="360"/>
      </w:pPr>
      <w:rPr>
        <w:rFonts w:hint="default"/>
        <w:lang w:val="fr-FR" w:eastAsia="fr-FR" w:bidi="fr-FR"/>
      </w:rPr>
    </w:lvl>
    <w:lvl w:ilvl="5" w:tplc="9D60DC82">
      <w:numFmt w:val="bullet"/>
      <w:lvlText w:val="•"/>
      <w:lvlJc w:val="left"/>
      <w:pPr>
        <w:ind w:left="5210" w:hanging="360"/>
      </w:pPr>
      <w:rPr>
        <w:rFonts w:hint="default"/>
        <w:lang w:val="fr-FR" w:eastAsia="fr-FR" w:bidi="fr-FR"/>
      </w:rPr>
    </w:lvl>
    <w:lvl w:ilvl="6" w:tplc="1C1602D2">
      <w:numFmt w:val="bullet"/>
      <w:lvlText w:val="•"/>
      <w:lvlJc w:val="left"/>
      <w:pPr>
        <w:ind w:left="6156" w:hanging="360"/>
      </w:pPr>
      <w:rPr>
        <w:rFonts w:hint="default"/>
        <w:lang w:val="fr-FR" w:eastAsia="fr-FR" w:bidi="fr-FR"/>
      </w:rPr>
    </w:lvl>
    <w:lvl w:ilvl="7" w:tplc="932EF36C">
      <w:numFmt w:val="bullet"/>
      <w:lvlText w:val="•"/>
      <w:lvlJc w:val="left"/>
      <w:pPr>
        <w:ind w:left="7102" w:hanging="360"/>
      </w:pPr>
      <w:rPr>
        <w:rFonts w:hint="default"/>
        <w:lang w:val="fr-FR" w:eastAsia="fr-FR" w:bidi="fr-FR"/>
      </w:rPr>
    </w:lvl>
    <w:lvl w:ilvl="8" w:tplc="2B5CBB62">
      <w:numFmt w:val="bullet"/>
      <w:lvlText w:val="•"/>
      <w:lvlJc w:val="left"/>
      <w:pPr>
        <w:ind w:left="8048" w:hanging="360"/>
      </w:pPr>
      <w:rPr>
        <w:rFonts w:hint="default"/>
        <w:lang w:val="fr-FR" w:eastAsia="fr-FR" w:bidi="fr-FR"/>
      </w:rPr>
    </w:lvl>
  </w:abstractNum>
  <w:abstractNum w:abstractNumId="24" w15:restartNumberingAfterBreak="0">
    <w:nsid w:val="78E11B96"/>
    <w:multiLevelType w:val="hybridMultilevel"/>
    <w:tmpl w:val="DCD2E9D6"/>
    <w:lvl w:ilvl="0" w:tplc="5CF6AB24">
      <w:numFmt w:val="bullet"/>
      <w:lvlText w:val="-"/>
      <w:lvlJc w:val="left"/>
      <w:pPr>
        <w:ind w:left="230" w:hanging="118"/>
      </w:pPr>
      <w:rPr>
        <w:rFonts w:ascii="Calibri" w:eastAsia="Calibri" w:hAnsi="Calibri" w:cs="Calibri" w:hint="default"/>
        <w:i/>
        <w:w w:val="100"/>
        <w:sz w:val="22"/>
        <w:szCs w:val="22"/>
        <w:lang w:val="fr-FR" w:eastAsia="fr-FR" w:bidi="fr-FR"/>
      </w:rPr>
    </w:lvl>
    <w:lvl w:ilvl="1" w:tplc="1040A600">
      <w:numFmt w:val="bullet"/>
      <w:lvlText w:val="•"/>
      <w:lvlJc w:val="left"/>
      <w:pPr>
        <w:ind w:left="467" w:hanging="118"/>
      </w:pPr>
      <w:rPr>
        <w:rFonts w:hint="default"/>
        <w:lang w:val="fr-FR" w:eastAsia="fr-FR" w:bidi="fr-FR"/>
      </w:rPr>
    </w:lvl>
    <w:lvl w:ilvl="2" w:tplc="F7622E10">
      <w:numFmt w:val="bullet"/>
      <w:lvlText w:val="•"/>
      <w:lvlJc w:val="left"/>
      <w:pPr>
        <w:ind w:left="694" w:hanging="118"/>
      </w:pPr>
      <w:rPr>
        <w:rFonts w:hint="default"/>
        <w:lang w:val="fr-FR" w:eastAsia="fr-FR" w:bidi="fr-FR"/>
      </w:rPr>
    </w:lvl>
    <w:lvl w:ilvl="3" w:tplc="8D0EF18C">
      <w:numFmt w:val="bullet"/>
      <w:lvlText w:val="•"/>
      <w:lvlJc w:val="left"/>
      <w:pPr>
        <w:ind w:left="921" w:hanging="118"/>
      </w:pPr>
      <w:rPr>
        <w:rFonts w:hint="default"/>
        <w:lang w:val="fr-FR" w:eastAsia="fr-FR" w:bidi="fr-FR"/>
      </w:rPr>
    </w:lvl>
    <w:lvl w:ilvl="4" w:tplc="1AA69260">
      <w:numFmt w:val="bullet"/>
      <w:lvlText w:val="•"/>
      <w:lvlJc w:val="left"/>
      <w:pPr>
        <w:ind w:left="1148" w:hanging="118"/>
      </w:pPr>
      <w:rPr>
        <w:rFonts w:hint="default"/>
        <w:lang w:val="fr-FR" w:eastAsia="fr-FR" w:bidi="fr-FR"/>
      </w:rPr>
    </w:lvl>
    <w:lvl w:ilvl="5" w:tplc="D72C3B10">
      <w:numFmt w:val="bullet"/>
      <w:lvlText w:val="•"/>
      <w:lvlJc w:val="left"/>
      <w:pPr>
        <w:ind w:left="1375" w:hanging="118"/>
      </w:pPr>
      <w:rPr>
        <w:rFonts w:hint="default"/>
        <w:lang w:val="fr-FR" w:eastAsia="fr-FR" w:bidi="fr-FR"/>
      </w:rPr>
    </w:lvl>
    <w:lvl w:ilvl="6" w:tplc="59160F8A">
      <w:numFmt w:val="bullet"/>
      <w:lvlText w:val="•"/>
      <w:lvlJc w:val="left"/>
      <w:pPr>
        <w:ind w:left="1602" w:hanging="118"/>
      </w:pPr>
      <w:rPr>
        <w:rFonts w:hint="default"/>
        <w:lang w:val="fr-FR" w:eastAsia="fr-FR" w:bidi="fr-FR"/>
      </w:rPr>
    </w:lvl>
    <w:lvl w:ilvl="7" w:tplc="6D049CD8">
      <w:numFmt w:val="bullet"/>
      <w:lvlText w:val="•"/>
      <w:lvlJc w:val="left"/>
      <w:pPr>
        <w:ind w:left="1829" w:hanging="118"/>
      </w:pPr>
      <w:rPr>
        <w:rFonts w:hint="default"/>
        <w:lang w:val="fr-FR" w:eastAsia="fr-FR" w:bidi="fr-FR"/>
      </w:rPr>
    </w:lvl>
    <w:lvl w:ilvl="8" w:tplc="A906BEC2">
      <w:numFmt w:val="bullet"/>
      <w:lvlText w:val="•"/>
      <w:lvlJc w:val="left"/>
      <w:pPr>
        <w:ind w:left="2056" w:hanging="118"/>
      </w:pPr>
      <w:rPr>
        <w:rFonts w:hint="default"/>
        <w:lang w:val="fr-FR" w:eastAsia="fr-FR" w:bidi="fr-FR"/>
      </w:rPr>
    </w:lvl>
  </w:abstractNum>
  <w:abstractNum w:abstractNumId="25" w15:restartNumberingAfterBreak="0">
    <w:nsid w:val="7E15436F"/>
    <w:multiLevelType w:val="hybridMultilevel"/>
    <w:tmpl w:val="7748A9D4"/>
    <w:lvl w:ilvl="0" w:tplc="A6BC07AA">
      <w:numFmt w:val="bullet"/>
      <w:lvlText w:val=""/>
      <w:lvlJc w:val="left"/>
      <w:pPr>
        <w:ind w:left="542" w:hanging="360"/>
      </w:pPr>
      <w:rPr>
        <w:rFonts w:ascii="Symbol" w:eastAsia="Symbol" w:hAnsi="Symbol" w:cs="Symbol" w:hint="default"/>
        <w:w w:val="100"/>
        <w:sz w:val="22"/>
        <w:szCs w:val="22"/>
        <w:lang w:val="fr-FR" w:eastAsia="fr-FR" w:bidi="fr-FR"/>
      </w:rPr>
    </w:lvl>
    <w:lvl w:ilvl="1" w:tplc="6B0AE43A">
      <w:numFmt w:val="bullet"/>
      <w:lvlText w:val="•"/>
      <w:lvlJc w:val="left"/>
      <w:pPr>
        <w:ind w:left="1050" w:hanging="360"/>
      </w:pPr>
      <w:rPr>
        <w:rFonts w:hint="default"/>
        <w:lang w:val="fr-FR" w:eastAsia="fr-FR" w:bidi="fr-FR"/>
      </w:rPr>
    </w:lvl>
    <w:lvl w:ilvl="2" w:tplc="36CC8912">
      <w:numFmt w:val="bullet"/>
      <w:lvlText w:val="•"/>
      <w:lvlJc w:val="left"/>
      <w:pPr>
        <w:ind w:left="1561" w:hanging="360"/>
      </w:pPr>
      <w:rPr>
        <w:rFonts w:hint="default"/>
        <w:lang w:val="fr-FR" w:eastAsia="fr-FR" w:bidi="fr-FR"/>
      </w:rPr>
    </w:lvl>
    <w:lvl w:ilvl="3" w:tplc="1B4482F4">
      <w:numFmt w:val="bullet"/>
      <w:lvlText w:val="•"/>
      <w:lvlJc w:val="left"/>
      <w:pPr>
        <w:ind w:left="2071" w:hanging="360"/>
      </w:pPr>
      <w:rPr>
        <w:rFonts w:hint="default"/>
        <w:lang w:val="fr-FR" w:eastAsia="fr-FR" w:bidi="fr-FR"/>
      </w:rPr>
    </w:lvl>
    <w:lvl w:ilvl="4" w:tplc="2DB4A6FE">
      <w:numFmt w:val="bullet"/>
      <w:lvlText w:val="•"/>
      <w:lvlJc w:val="left"/>
      <w:pPr>
        <w:ind w:left="2582" w:hanging="360"/>
      </w:pPr>
      <w:rPr>
        <w:rFonts w:hint="default"/>
        <w:lang w:val="fr-FR" w:eastAsia="fr-FR" w:bidi="fr-FR"/>
      </w:rPr>
    </w:lvl>
    <w:lvl w:ilvl="5" w:tplc="0382F498">
      <w:numFmt w:val="bullet"/>
      <w:lvlText w:val="•"/>
      <w:lvlJc w:val="left"/>
      <w:pPr>
        <w:ind w:left="3092" w:hanging="360"/>
      </w:pPr>
      <w:rPr>
        <w:rFonts w:hint="default"/>
        <w:lang w:val="fr-FR" w:eastAsia="fr-FR" w:bidi="fr-FR"/>
      </w:rPr>
    </w:lvl>
    <w:lvl w:ilvl="6" w:tplc="2466C6EA">
      <w:numFmt w:val="bullet"/>
      <w:lvlText w:val="•"/>
      <w:lvlJc w:val="left"/>
      <w:pPr>
        <w:ind w:left="3603" w:hanging="360"/>
      </w:pPr>
      <w:rPr>
        <w:rFonts w:hint="default"/>
        <w:lang w:val="fr-FR" w:eastAsia="fr-FR" w:bidi="fr-FR"/>
      </w:rPr>
    </w:lvl>
    <w:lvl w:ilvl="7" w:tplc="7B32C850">
      <w:numFmt w:val="bullet"/>
      <w:lvlText w:val="•"/>
      <w:lvlJc w:val="left"/>
      <w:pPr>
        <w:ind w:left="4113" w:hanging="360"/>
      </w:pPr>
      <w:rPr>
        <w:rFonts w:hint="default"/>
        <w:lang w:val="fr-FR" w:eastAsia="fr-FR" w:bidi="fr-FR"/>
      </w:rPr>
    </w:lvl>
    <w:lvl w:ilvl="8" w:tplc="2C8A0746">
      <w:numFmt w:val="bullet"/>
      <w:lvlText w:val="•"/>
      <w:lvlJc w:val="left"/>
      <w:pPr>
        <w:ind w:left="4624" w:hanging="360"/>
      </w:pPr>
      <w:rPr>
        <w:rFonts w:hint="default"/>
        <w:lang w:val="fr-FR" w:eastAsia="fr-FR" w:bidi="fr-FR"/>
      </w:rPr>
    </w:lvl>
  </w:abstractNum>
  <w:num w:numId="1">
    <w:abstractNumId w:val="15"/>
  </w:num>
  <w:num w:numId="2">
    <w:abstractNumId w:val="17"/>
  </w:num>
  <w:num w:numId="3">
    <w:abstractNumId w:val="21"/>
  </w:num>
  <w:num w:numId="4">
    <w:abstractNumId w:val="4"/>
  </w:num>
  <w:num w:numId="5">
    <w:abstractNumId w:val="10"/>
  </w:num>
  <w:num w:numId="6">
    <w:abstractNumId w:val="20"/>
  </w:num>
  <w:num w:numId="7">
    <w:abstractNumId w:val="2"/>
  </w:num>
  <w:num w:numId="8">
    <w:abstractNumId w:val="3"/>
  </w:num>
  <w:num w:numId="9">
    <w:abstractNumId w:val="14"/>
  </w:num>
  <w:num w:numId="10">
    <w:abstractNumId w:val="11"/>
  </w:num>
  <w:num w:numId="11">
    <w:abstractNumId w:val="25"/>
  </w:num>
  <w:num w:numId="12">
    <w:abstractNumId w:val="8"/>
  </w:num>
  <w:num w:numId="13">
    <w:abstractNumId w:val="5"/>
  </w:num>
  <w:num w:numId="14">
    <w:abstractNumId w:val="6"/>
  </w:num>
  <w:num w:numId="15">
    <w:abstractNumId w:val="16"/>
  </w:num>
  <w:num w:numId="16">
    <w:abstractNumId w:val="19"/>
  </w:num>
  <w:num w:numId="17">
    <w:abstractNumId w:val="24"/>
  </w:num>
  <w:num w:numId="18">
    <w:abstractNumId w:val="22"/>
  </w:num>
  <w:num w:numId="19">
    <w:abstractNumId w:val="7"/>
  </w:num>
  <w:num w:numId="20">
    <w:abstractNumId w:val="12"/>
  </w:num>
  <w:num w:numId="21">
    <w:abstractNumId w:val="0"/>
  </w:num>
  <w:num w:numId="22">
    <w:abstractNumId w:val="1"/>
  </w:num>
  <w:num w:numId="23">
    <w:abstractNumId w:val="13"/>
  </w:num>
  <w:num w:numId="24">
    <w:abstractNumId w:val="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7C"/>
    <w:rsid w:val="00003F98"/>
    <w:rsid w:val="000101D3"/>
    <w:rsid w:val="00014B9D"/>
    <w:rsid w:val="00017790"/>
    <w:rsid w:val="00026913"/>
    <w:rsid w:val="00036389"/>
    <w:rsid w:val="0004356E"/>
    <w:rsid w:val="000616C9"/>
    <w:rsid w:val="00066883"/>
    <w:rsid w:val="00085873"/>
    <w:rsid w:val="0009080A"/>
    <w:rsid w:val="000A0743"/>
    <w:rsid w:val="000A2D19"/>
    <w:rsid w:val="000B3729"/>
    <w:rsid w:val="000C1CB5"/>
    <w:rsid w:val="000C540A"/>
    <w:rsid w:val="000C62FF"/>
    <w:rsid w:val="000D747A"/>
    <w:rsid w:val="000E5D41"/>
    <w:rsid w:val="00104575"/>
    <w:rsid w:val="00136401"/>
    <w:rsid w:val="00147150"/>
    <w:rsid w:val="00150247"/>
    <w:rsid w:val="00164676"/>
    <w:rsid w:val="00165940"/>
    <w:rsid w:val="00167741"/>
    <w:rsid w:val="0018519F"/>
    <w:rsid w:val="00185803"/>
    <w:rsid w:val="00185CC9"/>
    <w:rsid w:val="001B3F15"/>
    <w:rsid w:val="001C026D"/>
    <w:rsid w:val="001C5417"/>
    <w:rsid w:val="001D4FD6"/>
    <w:rsid w:val="001E40EB"/>
    <w:rsid w:val="001E5B7C"/>
    <w:rsid w:val="001F3471"/>
    <w:rsid w:val="0020113C"/>
    <w:rsid w:val="002048E6"/>
    <w:rsid w:val="00215CCF"/>
    <w:rsid w:val="002224B4"/>
    <w:rsid w:val="00234CC2"/>
    <w:rsid w:val="0026379B"/>
    <w:rsid w:val="00273E32"/>
    <w:rsid w:val="002743EA"/>
    <w:rsid w:val="00276407"/>
    <w:rsid w:val="00282CC6"/>
    <w:rsid w:val="00292AD8"/>
    <w:rsid w:val="002A1099"/>
    <w:rsid w:val="002B3DBF"/>
    <w:rsid w:val="002B78C0"/>
    <w:rsid w:val="002D500A"/>
    <w:rsid w:val="002F0AC8"/>
    <w:rsid w:val="00301DCE"/>
    <w:rsid w:val="00311C2F"/>
    <w:rsid w:val="003219D5"/>
    <w:rsid w:val="00323D17"/>
    <w:rsid w:val="003352A8"/>
    <w:rsid w:val="00353641"/>
    <w:rsid w:val="00381ECF"/>
    <w:rsid w:val="0039236D"/>
    <w:rsid w:val="00393243"/>
    <w:rsid w:val="003942F8"/>
    <w:rsid w:val="003A25EB"/>
    <w:rsid w:val="003A26C0"/>
    <w:rsid w:val="003A40A8"/>
    <w:rsid w:val="003A5C90"/>
    <w:rsid w:val="003B29B8"/>
    <w:rsid w:val="003B7E60"/>
    <w:rsid w:val="003C01C5"/>
    <w:rsid w:val="003C02AA"/>
    <w:rsid w:val="003C55EA"/>
    <w:rsid w:val="003D512E"/>
    <w:rsid w:val="003E04E0"/>
    <w:rsid w:val="003E3362"/>
    <w:rsid w:val="003F3AD6"/>
    <w:rsid w:val="004312BC"/>
    <w:rsid w:val="0045564A"/>
    <w:rsid w:val="00463DDE"/>
    <w:rsid w:val="00476143"/>
    <w:rsid w:val="00485891"/>
    <w:rsid w:val="00492F67"/>
    <w:rsid w:val="004A3187"/>
    <w:rsid w:val="004A3E9C"/>
    <w:rsid w:val="004E205D"/>
    <w:rsid w:val="005011B2"/>
    <w:rsid w:val="00507A17"/>
    <w:rsid w:val="00512396"/>
    <w:rsid w:val="00533CE1"/>
    <w:rsid w:val="00557916"/>
    <w:rsid w:val="00561227"/>
    <w:rsid w:val="00562DE3"/>
    <w:rsid w:val="005655CC"/>
    <w:rsid w:val="00575E47"/>
    <w:rsid w:val="005C2A3B"/>
    <w:rsid w:val="005C3EC8"/>
    <w:rsid w:val="005D2496"/>
    <w:rsid w:val="005D28FE"/>
    <w:rsid w:val="005E4FB3"/>
    <w:rsid w:val="005F272B"/>
    <w:rsid w:val="005F607E"/>
    <w:rsid w:val="005F732A"/>
    <w:rsid w:val="0060333F"/>
    <w:rsid w:val="0060581C"/>
    <w:rsid w:val="0060756C"/>
    <w:rsid w:val="006100F8"/>
    <w:rsid w:val="006201E8"/>
    <w:rsid w:val="006261F6"/>
    <w:rsid w:val="006326F4"/>
    <w:rsid w:val="00656DDF"/>
    <w:rsid w:val="00664341"/>
    <w:rsid w:val="00670FFD"/>
    <w:rsid w:val="006836A3"/>
    <w:rsid w:val="006868A9"/>
    <w:rsid w:val="006906E6"/>
    <w:rsid w:val="00693922"/>
    <w:rsid w:val="006947D4"/>
    <w:rsid w:val="00697B88"/>
    <w:rsid w:val="006A7D08"/>
    <w:rsid w:val="006A7F04"/>
    <w:rsid w:val="006D05D5"/>
    <w:rsid w:val="006D0779"/>
    <w:rsid w:val="006D2CE1"/>
    <w:rsid w:val="006E4C4B"/>
    <w:rsid w:val="006F1E26"/>
    <w:rsid w:val="0072521C"/>
    <w:rsid w:val="00725413"/>
    <w:rsid w:val="00740559"/>
    <w:rsid w:val="00743373"/>
    <w:rsid w:val="00745603"/>
    <w:rsid w:val="00751200"/>
    <w:rsid w:val="007544D1"/>
    <w:rsid w:val="007548FF"/>
    <w:rsid w:val="00755776"/>
    <w:rsid w:val="007576A3"/>
    <w:rsid w:val="00760F65"/>
    <w:rsid w:val="00762AA3"/>
    <w:rsid w:val="0077071C"/>
    <w:rsid w:val="0079210D"/>
    <w:rsid w:val="007A1EAD"/>
    <w:rsid w:val="007B454D"/>
    <w:rsid w:val="007C2BD4"/>
    <w:rsid w:val="007C4FB6"/>
    <w:rsid w:val="007D222B"/>
    <w:rsid w:val="007D78DA"/>
    <w:rsid w:val="007F213C"/>
    <w:rsid w:val="007F769D"/>
    <w:rsid w:val="007F7C5B"/>
    <w:rsid w:val="00812AB0"/>
    <w:rsid w:val="00816B35"/>
    <w:rsid w:val="00824F36"/>
    <w:rsid w:val="00851906"/>
    <w:rsid w:val="00863387"/>
    <w:rsid w:val="00865A80"/>
    <w:rsid w:val="00874C75"/>
    <w:rsid w:val="008750D4"/>
    <w:rsid w:val="00884E64"/>
    <w:rsid w:val="008A357E"/>
    <w:rsid w:val="008C033D"/>
    <w:rsid w:val="008E1C20"/>
    <w:rsid w:val="008E1F66"/>
    <w:rsid w:val="008E3850"/>
    <w:rsid w:val="008F5464"/>
    <w:rsid w:val="0090266C"/>
    <w:rsid w:val="009100D7"/>
    <w:rsid w:val="00945397"/>
    <w:rsid w:val="00960F7C"/>
    <w:rsid w:val="0096219F"/>
    <w:rsid w:val="0097602A"/>
    <w:rsid w:val="00984327"/>
    <w:rsid w:val="00985494"/>
    <w:rsid w:val="009863CD"/>
    <w:rsid w:val="00987AA1"/>
    <w:rsid w:val="00996AC8"/>
    <w:rsid w:val="009B1946"/>
    <w:rsid w:val="009C0E1C"/>
    <w:rsid w:val="009C3213"/>
    <w:rsid w:val="009D0FD1"/>
    <w:rsid w:val="009D20E5"/>
    <w:rsid w:val="009D4F46"/>
    <w:rsid w:val="009D64EC"/>
    <w:rsid w:val="00A00BE7"/>
    <w:rsid w:val="00A0105B"/>
    <w:rsid w:val="00A02450"/>
    <w:rsid w:val="00A14BAA"/>
    <w:rsid w:val="00A259A9"/>
    <w:rsid w:val="00A27E67"/>
    <w:rsid w:val="00A6062E"/>
    <w:rsid w:val="00A74DED"/>
    <w:rsid w:val="00A758E6"/>
    <w:rsid w:val="00A81DE9"/>
    <w:rsid w:val="00A83BA4"/>
    <w:rsid w:val="00A846D6"/>
    <w:rsid w:val="00A96176"/>
    <w:rsid w:val="00AC1488"/>
    <w:rsid w:val="00AD64C6"/>
    <w:rsid w:val="00AF5520"/>
    <w:rsid w:val="00AF6E0B"/>
    <w:rsid w:val="00B07256"/>
    <w:rsid w:val="00B1066B"/>
    <w:rsid w:val="00B2556C"/>
    <w:rsid w:val="00B51214"/>
    <w:rsid w:val="00B55265"/>
    <w:rsid w:val="00B61BE2"/>
    <w:rsid w:val="00B63D05"/>
    <w:rsid w:val="00B84C46"/>
    <w:rsid w:val="00B84D06"/>
    <w:rsid w:val="00BA6D7E"/>
    <w:rsid w:val="00BB2C9E"/>
    <w:rsid w:val="00BC3EA7"/>
    <w:rsid w:val="00BD71CF"/>
    <w:rsid w:val="00BF592B"/>
    <w:rsid w:val="00C111C4"/>
    <w:rsid w:val="00C1492F"/>
    <w:rsid w:val="00C25FBC"/>
    <w:rsid w:val="00C42286"/>
    <w:rsid w:val="00C446D8"/>
    <w:rsid w:val="00C51710"/>
    <w:rsid w:val="00C57877"/>
    <w:rsid w:val="00C65D75"/>
    <w:rsid w:val="00C72D48"/>
    <w:rsid w:val="00C74477"/>
    <w:rsid w:val="00C96018"/>
    <w:rsid w:val="00CA2A50"/>
    <w:rsid w:val="00CA592F"/>
    <w:rsid w:val="00CA5FF1"/>
    <w:rsid w:val="00CB5441"/>
    <w:rsid w:val="00CC31EA"/>
    <w:rsid w:val="00CC3C32"/>
    <w:rsid w:val="00D0030F"/>
    <w:rsid w:val="00D25447"/>
    <w:rsid w:val="00D37E4A"/>
    <w:rsid w:val="00D423A3"/>
    <w:rsid w:val="00D47879"/>
    <w:rsid w:val="00D772E5"/>
    <w:rsid w:val="00D77789"/>
    <w:rsid w:val="00D807DF"/>
    <w:rsid w:val="00DB387B"/>
    <w:rsid w:val="00DB7D9F"/>
    <w:rsid w:val="00DC4EDB"/>
    <w:rsid w:val="00DD35E3"/>
    <w:rsid w:val="00DD7ABF"/>
    <w:rsid w:val="00DE21D4"/>
    <w:rsid w:val="00E05188"/>
    <w:rsid w:val="00E13157"/>
    <w:rsid w:val="00E24C23"/>
    <w:rsid w:val="00E32638"/>
    <w:rsid w:val="00E5083B"/>
    <w:rsid w:val="00E531A0"/>
    <w:rsid w:val="00E76202"/>
    <w:rsid w:val="00E80402"/>
    <w:rsid w:val="00E80F61"/>
    <w:rsid w:val="00E91C6D"/>
    <w:rsid w:val="00E95625"/>
    <w:rsid w:val="00EC668A"/>
    <w:rsid w:val="00EE62CD"/>
    <w:rsid w:val="00EE755B"/>
    <w:rsid w:val="00EF1B9B"/>
    <w:rsid w:val="00F12A57"/>
    <w:rsid w:val="00F12E09"/>
    <w:rsid w:val="00F148C5"/>
    <w:rsid w:val="00F317E8"/>
    <w:rsid w:val="00F42EAD"/>
    <w:rsid w:val="00F45230"/>
    <w:rsid w:val="00F60C24"/>
    <w:rsid w:val="00F64EA0"/>
    <w:rsid w:val="00F65108"/>
    <w:rsid w:val="00F67E3B"/>
    <w:rsid w:val="00F83CC4"/>
    <w:rsid w:val="00FA53D3"/>
    <w:rsid w:val="00FB397D"/>
    <w:rsid w:val="00FC4875"/>
    <w:rsid w:val="00FC5514"/>
    <w:rsid w:val="00FC764A"/>
    <w:rsid w:val="00FD00CD"/>
    <w:rsid w:val="00FD0178"/>
    <w:rsid w:val="00FD0314"/>
    <w:rsid w:val="00FD05CF"/>
    <w:rsid w:val="00FD3DB1"/>
    <w:rsid w:val="00FF19B0"/>
    <w:rsid w:val="00FF7A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2F2F"/>
  <w15:docId w15:val="{0682136F-1FD6-47D4-9C46-8A0D5C3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
    </w:pPr>
  </w:style>
  <w:style w:type="paragraph" w:styleId="ListParagraph">
    <w:name w:val="List Paragraph"/>
    <w:basedOn w:val="Normal"/>
    <w:uiPriority w:val="1"/>
    <w:qFormat/>
    <w:pPr>
      <w:spacing w:before="1"/>
      <w:ind w:left="471" w:right="100" w:hanging="360"/>
      <w:jc w:val="both"/>
    </w:pPr>
  </w:style>
  <w:style w:type="paragraph" w:customStyle="1" w:styleId="TableParagraph">
    <w:name w:val="Table Paragraph"/>
    <w:basedOn w:val="Normal"/>
    <w:uiPriority w:val="1"/>
    <w:qFormat/>
    <w:pPr>
      <w:ind w:left="115"/>
    </w:pPr>
  </w:style>
  <w:style w:type="paragraph" w:styleId="BalloonText">
    <w:name w:val="Balloon Text"/>
    <w:basedOn w:val="Normal"/>
    <w:link w:val="BalloonTextChar"/>
    <w:uiPriority w:val="99"/>
    <w:semiHidden/>
    <w:unhideWhenUsed/>
    <w:rsid w:val="004312BC"/>
    <w:rPr>
      <w:rFonts w:ascii="Tahoma" w:hAnsi="Tahoma" w:cs="Tahoma"/>
      <w:sz w:val="16"/>
      <w:szCs w:val="16"/>
    </w:rPr>
  </w:style>
  <w:style w:type="character" w:customStyle="1" w:styleId="BalloonTextChar">
    <w:name w:val="Balloon Text Char"/>
    <w:basedOn w:val="DefaultParagraphFont"/>
    <w:link w:val="BalloonText"/>
    <w:uiPriority w:val="99"/>
    <w:semiHidden/>
    <w:rsid w:val="004312BC"/>
    <w:rPr>
      <w:rFonts w:ascii="Tahoma" w:eastAsia="Calibri" w:hAnsi="Tahoma" w:cs="Tahoma"/>
      <w:sz w:val="16"/>
      <w:szCs w:val="16"/>
      <w:lang w:val="fr-FR" w:eastAsia="fr-FR" w:bidi="fr-FR"/>
    </w:rPr>
  </w:style>
  <w:style w:type="paragraph" w:styleId="Header">
    <w:name w:val="header"/>
    <w:basedOn w:val="Normal"/>
    <w:link w:val="HeaderChar"/>
    <w:uiPriority w:val="99"/>
    <w:unhideWhenUsed/>
    <w:rsid w:val="00A846D6"/>
    <w:pPr>
      <w:tabs>
        <w:tab w:val="center" w:pos="4536"/>
        <w:tab w:val="right" w:pos="9072"/>
      </w:tabs>
    </w:pPr>
  </w:style>
  <w:style w:type="character" w:customStyle="1" w:styleId="HeaderChar">
    <w:name w:val="Header Char"/>
    <w:basedOn w:val="DefaultParagraphFont"/>
    <w:link w:val="Header"/>
    <w:uiPriority w:val="99"/>
    <w:rsid w:val="00A846D6"/>
    <w:rPr>
      <w:rFonts w:ascii="Calibri" w:eastAsia="Calibri" w:hAnsi="Calibri" w:cs="Calibri"/>
      <w:lang w:val="fr-FR" w:eastAsia="fr-FR" w:bidi="fr-FR"/>
    </w:rPr>
  </w:style>
  <w:style w:type="paragraph" w:styleId="Footer">
    <w:name w:val="footer"/>
    <w:basedOn w:val="Normal"/>
    <w:link w:val="FooterChar"/>
    <w:uiPriority w:val="99"/>
    <w:unhideWhenUsed/>
    <w:rsid w:val="00A846D6"/>
    <w:pPr>
      <w:tabs>
        <w:tab w:val="center" w:pos="4536"/>
        <w:tab w:val="right" w:pos="9072"/>
      </w:tabs>
    </w:pPr>
  </w:style>
  <w:style w:type="character" w:customStyle="1" w:styleId="FooterChar">
    <w:name w:val="Footer Char"/>
    <w:basedOn w:val="DefaultParagraphFont"/>
    <w:link w:val="Footer"/>
    <w:uiPriority w:val="99"/>
    <w:rsid w:val="00A846D6"/>
    <w:rPr>
      <w:rFonts w:ascii="Calibri" w:eastAsia="Calibri" w:hAnsi="Calibri" w:cs="Calibri"/>
      <w:lang w:val="fr-FR" w:eastAsia="fr-FR" w:bidi="fr-FR"/>
    </w:rPr>
  </w:style>
  <w:style w:type="table" w:styleId="TableGrid">
    <w:name w:val="Table Grid"/>
    <w:basedOn w:val="TableNormal"/>
    <w:uiPriority w:val="59"/>
    <w:rsid w:val="0076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5873"/>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32A"/>
    <w:pPr>
      <w:widowControl/>
      <w:autoSpaceDE/>
      <w:autoSpaceDN/>
    </w:pPr>
    <w:rPr>
      <w:rFonts w:ascii="Calibri" w:eastAsia="Calibri" w:hAnsi="Calibri" w:cs="Calibri"/>
      <w:lang w:val="fr-FR" w:eastAsia="fr-FR" w:bidi="fr-FR"/>
    </w:rPr>
  </w:style>
  <w:style w:type="character" w:styleId="CommentReference">
    <w:name w:val="annotation reference"/>
    <w:basedOn w:val="DefaultParagraphFont"/>
    <w:uiPriority w:val="99"/>
    <w:semiHidden/>
    <w:unhideWhenUsed/>
    <w:rsid w:val="00CA592F"/>
    <w:rPr>
      <w:sz w:val="16"/>
      <w:szCs w:val="16"/>
    </w:rPr>
  </w:style>
  <w:style w:type="paragraph" w:styleId="CommentText">
    <w:name w:val="annotation text"/>
    <w:basedOn w:val="Normal"/>
    <w:link w:val="CommentTextChar"/>
    <w:uiPriority w:val="99"/>
    <w:semiHidden/>
    <w:unhideWhenUsed/>
    <w:rsid w:val="00CA592F"/>
    <w:rPr>
      <w:sz w:val="20"/>
      <w:szCs w:val="20"/>
    </w:rPr>
  </w:style>
  <w:style w:type="character" w:customStyle="1" w:styleId="CommentTextChar">
    <w:name w:val="Comment Text Char"/>
    <w:basedOn w:val="DefaultParagraphFont"/>
    <w:link w:val="CommentText"/>
    <w:uiPriority w:val="99"/>
    <w:semiHidden/>
    <w:rsid w:val="00CA592F"/>
    <w:rPr>
      <w:rFonts w:ascii="Calibri" w:eastAsia="Calibri" w:hAnsi="Calibri" w:cs="Calibri"/>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CA592F"/>
    <w:rPr>
      <w:b/>
      <w:bCs/>
    </w:rPr>
  </w:style>
  <w:style w:type="character" w:customStyle="1" w:styleId="CommentSubjectChar">
    <w:name w:val="Comment Subject Char"/>
    <w:basedOn w:val="CommentTextChar"/>
    <w:link w:val="CommentSubject"/>
    <w:uiPriority w:val="99"/>
    <w:semiHidden/>
    <w:rsid w:val="00CA592F"/>
    <w:rPr>
      <w:rFonts w:ascii="Calibri" w:eastAsia="Calibri" w:hAnsi="Calibri" w:cs="Calibri"/>
      <w:b/>
      <w:bCs/>
      <w:sz w:val="20"/>
      <w:szCs w:val="20"/>
      <w:lang w:val="fr-FR" w:eastAsia="fr-FR" w:bidi="fr-FR"/>
    </w:rPr>
  </w:style>
  <w:style w:type="table" w:customStyle="1" w:styleId="TableGrid2">
    <w:name w:val="Table Grid2"/>
    <w:basedOn w:val="TableNormal"/>
    <w:next w:val="TableGrid"/>
    <w:uiPriority w:val="39"/>
    <w:rsid w:val="00762AA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7394">
      <w:bodyDiv w:val="1"/>
      <w:marLeft w:val="0"/>
      <w:marRight w:val="0"/>
      <w:marTop w:val="0"/>
      <w:marBottom w:val="0"/>
      <w:divBdr>
        <w:top w:val="none" w:sz="0" w:space="0" w:color="auto"/>
        <w:left w:val="none" w:sz="0" w:space="0" w:color="auto"/>
        <w:bottom w:val="none" w:sz="0" w:space="0" w:color="auto"/>
        <w:right w:val="none" w:sz="0" w:space="0" w:color="auto"/>
      </w:divBdr>
    </w:div>
    <w:div w:id="197749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3f7bb64c79c3724fb9b8b6ac3d705ec8">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3b452c0661a8ed794293cc611371fbd3"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DE80-4E7C-4B7C-AF31-6FD774937AD4}">
  <ds:schemaRefs>
    <ds:schemaRef ds:uri="http://schemas.microsoft.com/sharepoint/v3/contenttype/forms"/>
  </ds:schemaRefs>
</ds:datastoreItem>
</file>

<file path=customXml/itemProps2.xml><?xml version="1.0" encoding="utf-8"?>
<ds:datastoreItem xmlns:ds="http://schemas.openxmlformats.org/officeDocument/2006/customXml" ds:itemID="{345021AA-7E43-49C7-8921-C51BFBE10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E1A7A-DEC7-4398-9AB4-7AC273F2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80D8B-CF69-423B-AD71-3937A936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3574</Words>
  <Characters>20373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PEES</vt:lpstr>
      <vt:lpstr/>
    </vt:vector>
  </TitlesOfParts>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PEES</dc:title>
  <dc:subject>PASyFiS</dc:subject>
  <dc:creator>WB;CMF</dc:creator>
  <cp:lastModifiedBy>Matthieu Lefebvre</cp:lastModifiedBy>
  <cp:revision>5</cp:revision>
  <dcterms:created xsi:type="dcterms:W3CDTF">2019-12-10T21:00:00Z</dcterms:created>
  <dcterms:modified xsi:type="dcterms:W3CDTF">2020-01-06T14:31:00Z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2016</vt:lpwstr>
  </property>
  <property fmtid="{D5CDD505-2E9C-101B-9397-08002B2CF9AE}" pid="4" name="LastSaved">
    <vt:filetime>2019-09-26T00:00:00Z</vt:filetime>
  </property>
  <property fmtid="{D5CDD505-2E9C-101B-9397-08002B2CF9AE}" pid="5" name="ContentTypeId">
    <vt:lpwstr>0x010100FD604C3B73AE9943B737720A48E3AF7C</vt:lpwstr>
  </property>
</Properties>
</file>